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66"/>
        <w:gridCol w:w="1353"/>
        <w:gridCol w:w="3635"/>
      </w:tblGrid>
      <w:tr w:rsidR="006E4B83" w:rsidRPr="00C35B59" w:rsidTr="0085102F">
        <w:trPr>
          <w:trHeight w:val="390"/>
          <w:jc w:val="center"/>
        </w:trPr>
        <w:tc>
          <w:tcPr>
            <w:tcW w:w="4469" w:type="dxa"/>
          </w:tcPr>
          <w:p w:rsidR="006E4B83" w:rsidRPr="00D4791A" w:rsidRDefault="006E4B83" w:rsidP="0085102F">
            <w:pPr>
              <w:pStyle w:val="0"/>
            </w:pPr>
          </w:p>
        </w:tc>
        <w:tc>
          <w:tcPr>
            <w:tcW w:w="1381" w:type="dxa"/>
          </w:tcPr>
          <w:p w:rsidR="006E4B83" w:rsidRPr="00D4791A" w:rsidRDefault="006E4B83" w:rsidP="0085102F">
            <w:pPr>
              <w:pStyle w:val="0"/>
            </w:pPr>
          </w:p>
        </w:tc>
        <w:tc>
          <w:tcPr>
            <w:tcW w:w="3720" w:type="dxa"/>
          </w:tcPr>
          <w:p w:rsidR="006E4B83" w:rsidRPr="00D4791A" w:rsidRDefault="006E4B83" w:rsidP="0085102F">
            <w:pPr>
              <w:pStyle w:val="0"/>
            </w:pPr>
          </w:p>
        </w:tc>
      </w:tr>
      <w:tr w:rsidR="006E4B83" w:rsidRPr="00C35B59" w:rsidTr="0085102F">
        <w:trPr>
          <w:trHeight w:val="424"/>
          <w:jc w:val="center"/>
        </w:trPr>
        <w:tc>
          <w:tcPr>
            <w:tcW w:w="4469" w:type="dxa"/>
          </w:tcPr>
          <w:p w:rsidR="006E4B83" w:rsidRPr="00D4791A" w:rsidRDefault="006E4B83" w:rsidP="006E4B83">
            <w:pPr>
              <w:pStyle w:val="0"/>
            </w:pPr>
          </w:p>
        </w:tc>
        <w:tc>
          <w:tcPr>
            <w:tcW w:w="1381" w:type="dxa"/>
          </w:tcPr>
          <w:p w:rsidR="006E4B83" w:rsidRPr="00D4791A" w:rsidRDefault="006E4B83" w:rsidP="0085102F">
            <w:pPr>
              <w:pStyle w:val="0"/>
            </w:pPr>
          </w:p>
        </w:tc>
        <w:tc>
          <w:tcPr>
            <w:tcW w:w="3720" w:type="dxa"/>
          </w:tcPr>
          <w:p w:rsidR="006E4B83" w:rsidRPr="00D4791A" w:rsidRDefault="006E4B83" w:rsidP="0085102F">
            <w:pPr>
              <w:pStyle w:val="0"/>
            </w:pPr>
          </w:p>
        </w:tc>
      </w:tr>
    </w:tbl>
    <w:p w:rsidR="00007910" w:rsidRPr="00007910" w:rsidRDefault="00007910" w:rsidP="006E4B83">
      <w:pPr>
        <w:ind w:firstLine="0"/>
      </w:pPr>
    </w:p>
    <w:p w:rsidR="00007910" w:rsidRDefault="00007910" w:rsidP="00007910"/>
    <w:tbl>
      <w:tblPr>
        <w:tblW w:w="9888" w:type="dxa"/>
        <w:jc w:val="center"/>
        <w:tblLook w:val="01E0" w:firstRow="1" w:lastRow="1" w:firstColumn="1" w:lastColumn="1" w:noHBand="0" w:noVBand="0"/>
      </w:tblPr>
      <w:tblGrid>
        <w:gridCol w:w="9888"/>
      </w:tblGrid>
      <w:tr w:rsidR="006E4B83" w:rsidTr="0085102F">
        <w:trPr>
          <w:trHeight w:val="2481"/>
          <w:jc w:val="center"/>
        </w:trPr>
        <w:tc>
          <w:tcPr>
            <w:tcW w:w="9888" w:type="dxa"/>
          </w:tcPr>
          <w:p w:rsidR="006E4B83" w:rsidRPr="004D24D8" w:rsidRDefault="006E4B83" w:rsidP="0085102F">
            <w:pPr>
              <w:jc w:val="center"/>
            </w:pPr>
          </w:p>
        </w:tc>
      </w:tr>
      <w:tr w:rsidR="006E4B83" w:rsidRPr="00532A58" w:rsidTr="0085102F">
        <w:trPr>
          <w:trHeight w:val="1278"/>
          <w:jc w:val="center"/>
        </w:trPr>
        <w:tc>
          <w:tcPr>
            <w:tcW w:w="9888" w:type="dxa"/>
          </w:tcPr>
          <w:p w:rsidR="006E4B83" w:rsidRPr="00B129D6" w:rsidRDefault="00613207" w:rsidP="008C5FC4">
            <w:pPr>
              <w:pStyle w:val="32"/>
              <w:spacing w:line="360" w:lineRule="auto"/>
            </w:pPr>
            <w:r>
              <w:t>ИНФОРМАЦИОННО-АНАЛИТИЧЕСКАЯ СИСТЕМА</w:t>
            </w:r>
            <w:r w:rsidR="0041568D" w:rsidRPr="0041568D">
              <w:t xml:space="preserve"> «</w:t>
            </w:r>
            <w:r w:rsidR="008C5FC4">
              <w:t>ПРИЗМА</w:t>
            </w:r>
            <w:r w:rsidR="0041568D" w:rsidRPr="0041568D">
              <w:t>»</w:t>
            </w:r>
            <w:r w:rsidR="00835BF7">
              <w:rPr>
                <w:noProof/>
                <w:lang w:eastAsia="ru-RU"/>
              </w:rPr>
              <w:t xml:space="preserve"> </w:t>
            </w:r>
            <w:r w:rsidR="0092544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-464820</wp:posOffset>
                      </wp:positionH>
                      <wp:positionV relativeFrom="margin">
                        <wp:posOffset>1515745</wp:posOffset>
                      </wp:positionV>
                      <wp:extent cx="539750" cy="5363210"/>
                      <wp:effectExtent l="0" t="0" r="0" b="889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0" cy="536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28" w:type="dxa"/>
                                      <w:right w:w="28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84"/>
                                    <w:gridCol w:w="397"/>
                                  </w:tblGrid>
                                  <w:tr w:rsidR="00B159B0" w:rsidTr="0085102F">
                                    <w:trPr>
                                      <w:cantSplit/>
                                      <w:trHeight w:hRule="exact" w:val="1985"/>
                                    </w:trPr>
                                    <w:tc>
                                      <w:tcPr>
                                        <w:tcW w:w="284" w:type="dxa"/>
                                        <w:textDirection w:val="btLr"/>
                                      </w:tcPr>
                                      <w:p w:rsidR="00B159B0" w:rsidRPr="00117F63" w:rsidRDefault="00B159B0" w:rsidP="0085102F">
                                        <w:pPr>
                                          <w:ind w:firstLine="0"/>
                                          <w:jc w:val="center"/>
                                        </w:pPr>
                                        <w:r w:rsidRPr="00117F63">
                                          <w:t>Подп. и дата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textDirection w:val="btLr"/>
                                      </w:tcPr>
                                      <w:p w:rsidR="00B159B0" w:rsidRDefault="00B159B0" w:rsidP="0085102F">
                                        <w:pPr>
                                          <w:ind w:firstLine="0"/>
                                          <w:rPr>
                                            <w:rFonts w:ascii="TimesET" w:hAnsi="TimesE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9B0" w:rsidTr="0085102F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textDirection w:val="btLr"/>
                                      </w:tcPr>
                                      <w:p w:rsidR="00B159B0" w:rsidRPr="00117F63" w:rsidRDefault="00B159B0" w:rsidP="0085102F">
                                        <w:pPr>
                                          <w:ind w:firstLine="0"/>
                                          <w:jc w:val="center"/>
                                        </w:pPr>
                                        <w:r w:rsidRPr="00117F63">
                                          <w:t xml:space="preserve">Инв. № </w:t>
                                        </w:r>
                                        <w:proofErr w:type="spellStart"/>
                                        <w:r w:rsidRPr="00117F63">
                                          <w:t>дубл</w:t>
                                        </w:r>
                                        <w:proofErr w:type="spellEnd"/>
                                        <w:r w:rsidRPr="00117F63"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textDirection w:val="btLr"/>
                                      </w:tcPr>
                                      <w:p w:rsidR="00B159B0" w:rsidRDefault="00B159B0" w:rsidP="0085102F">
                                        <w:pPr>
                                          <w:ind w:firstLine="0"/>
                                          <w:rPr>
                                            <w:rFonts w:ascii="TimesET" w:hAnsi="TimesE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9B0" w:rsidTr="0085102F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textDirection w:val="btLr"/>
                                      </w:tcPr>
                                      <w:p w:rsidR="00B159B0" w:rsidRPr="00117F63" w:rsidRDefault="00B159B0" w:rsidP="0085102F">
                                        <w:pPr>
                                          <w:ind w:firstLine="0"/>
                                          <w:jc w:val="center"/>
                                        </w:pPr>
                                        <w:proofErr w:type="spellStart"/>
                                        <w:r w:rsidRPr="00117F63">
                                          <w:t>Взам</w:t>
                                        </w:r>
                                        <w:proofErr w:type="spellEnd"/>
                                        <w:r w:rsidRPr="00117F63">
                                          <w:t>. инв. 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textDirection w:val="btLr"/>
                                      </w:tcPr>
                                      <w:p w:rsidR="00B159B0" w:rsidRDefault="00B159B0" w:rsidP="0085102F">
                                        <w:pPr>
                                          <w:ind w:firstLine="0"/>
                                          <w:rPr>
                                            <w:rFonts w:ascii="TimesET" w:hAnsi="TimesE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9B0" w:rsidTr="0085102F">
                                    <w:trPr>
                                      <w:cantSplit/>
                                      <w:trHeight w:hRule="exact" w:val="1985"/>
                                    </w:trPr>
                                    <w:tc>
                                      <w:tcPr>
                                        <w:tcW w:w="284" w:type="dxa"/>
                                        <w:textDirection w:val="btLr"/>
                                      </w:tcPr>
                                      <w:p w:rsidR="00B159B0" w:rsidRPr="00117F63" w:rsidRDefault="00B159B0" w:rsidP="0085102F">
                                        <w:pPr>
                                          <w:ind w:firstLine="0"/>
                                          <w:jc w:val="center"/>
                                        </w:pPr>
                                        <w:r w:rsidRPr="00117F63">
                                          <w:t>Подп. и дата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textDirection w:val="btLr"/>
                                      </w:tcPr>
                                      <w:p w:rsidR="00B159B0" w:rsidRDefault="00B159B0" w:rsidP="0085102F">
                                        <w:pPr>
                                          <w:ind w:firstLine="0"/>
                                          <w:rPr>
                                            <w:rFonts w:ascii="TimesET" w:hAnsi="TimesE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9B0" w:rsidTr="0085102F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textDirection w:val="btLr"/>
                                      </w:tcPr>
                                      <w:p w:rsidR="00B159B0" w:rsidRPr="00117F63" w:rsidRDefault="00B159B0" w:rsidP="0085102F">
                                        <w:pPr>
                                          <w:ind w:firstLine="0"/>
                                          <w:jc w:val="center"/>
                                        </w:pPr>
                                        <w:r w:rsidRPr="00117F63">
                                          <w:t>Инв. № подл.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textDirection w:val="btLr"/>
                                      </w:tcPr>
                                      <w:p w:rsidR="00B159B0" w:rsidRDefault="00B159B0" w:rsidP="0085102F">
                                        <w:pPr>
                                          <w:ind w:firstLine="0"/>
                                          <w:rPr>
                                            <w:rFonts w:ascii="TimesET" w:hAnsi="TimesET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B159B0" w:rsidRDefault="00B159B0" w:rsidP="006E4B83">
                                  <w:pPr>
                                    <w:spacing w:line="240" w:lineRule="atLeast"/>
                                    <w:rPr>
                                      <w:rFonts w:ascii="TimesET" w:hAnsi="TimesE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6.6pt;margin-top:119.35pt;width:42.5pt;height:42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eZgwIAABAFAAAOAAAAZHJzL2Uyb0RvYy54bWysVG1v2yAQ/j5p/wHxPfVL7SS26lRNukyT&#10;uhep3Q8gBsdoGBiQ2F21/74DJ2nWbdI0zR8wcMfDc3fPcXU9dALtmbFcyQonFzFGTNaKcrmt8OeH&#10;9WSOkXVEUiKUZBV+ZBZfL16/uup1yVLVKkGZQQAibdnrCrfO6TKKbN2yjtgLpZkEY6NMRxwszTai&#10;hvSA3okojeNp1CtDtVE1sxZ2b0cjXgT8pmG1+9g0ljkkKgzcXBhNGDd+jBZXpNwaolteH2iQf2DR&#10;ES7h0hPULXEE7Qz/BarjtVFWNe6iVl2kmobXLMQA0STxi2juW6JZiAWSY/UpTfb/wdYf9p8M4rTC&#10;OaRHkg5q9MAGh5ZqQKlPT69tCV73GvzcANtQ5hCq1Xeq/mKRVKuWyC27MUb1LSMU6CX+ZHR2dMSx&#10;HmTTv1cUriE7pwLQ0JjO5w6ygQAdeDyeSuOp1LCZXxYzz7AGU345vUyTULuIlMfT2lj3lqkO+UmF&#10;DZQ+oJP9nXWeDSmPLv4yqwSnay5EWJjtZiUM2hOQyTp8IYAXbkJ6Z6n8sRFx3AGScIe3ebqh7E9F&#10;kmbxMi0m6+l8NsnWWT4pZvF8EifFspjGWZHdrr97gklWtpxSJu+4ZEcJJtnflfjQDKN4gghRX+Ei&#10;T/OxRH8MMg7f74LsuIOOFLyr8PzkREpf2DeSQtikdISLcR79TD9kGXJw/IesBBn4yo8acMNmABSv&#10;jY2ijyAIo6BeUFt4RmDSKvMNox5assL2644YhpF4J0FURZJl4ObCIstnKSzMuWVzbiGyBqgKO4zG&#10;6cqNfb/Thm9buGmUsVQ3IMSGB408szrIF9ouBHN4Inxfn6+D1/NDtvgBAAD//wMAUEsDBBQABgAI&#10;AAAAIQB39rF13wAAAAsBAAAPAAAAZHJzL2Rvd25yZXYueG1sTI/BToNAEIbvJr7DZky8mHYpaKGU&#10;pVETjdfWPsDAToHI7hJ2W+jbOz3paTKZL/98f7GbTS8uNPrOWQWrZQSCbO10ZxsFx++PRQbCB7Qa&#10;e2dJwZU87Mr7uwJz7Sa7p8shNIJDrM9RQRvCkEvp65YM+qUbyPLt5EaDgdexkXrEicNNL+MoWkuD&#10;neUPLQ703lL9czgbBaev6ellM1Wf4Zjun9dv2KWVuyr1+DC/bkEEmsMfDDd9VoeSnSp3ttqLXsEi&#10;TWJGFcRJloK4ESvuUvGMsiQBWRbyf4fyFwAA//8DAFBLAQItABQABgAIAAAAIQC2gziS/gAAAOEB&#10;AAATAAAAAAAAAAAAAAAAAAAAAABbQ29udGVudF9UeXBlc10ueG1sUEsBAi0AFAAGAAgAAAAhADj9&#10;If/WAAAAlAEAAAsAAAAAAAAAAAAAAAAALwEAAF9yZWxzLy5yZWxzUEsBAi0AFAAGAAgAAAAhAKo1&#10;Z5mDAgAAEAUAAA4AAAAAAAAAAAAAAAAALgIAAGRycy9lMm9Eb2MueG1sUEsBAi0AFAAGAAgAAAAh&#10;AHf2sXXfAAAACwEAAA8AAAAAAAAAAAAAAAAA3QQAAGRycy9kb3ducmV2LnhtbFBLBQYAAAAABAAE&#10;APMAAADpBQAAAAA=&#10;" stroked="f"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4"/>
                              <w:gridCol w:w="397"/>
                            </w:tblGrid>
                            <w:tr w:rsidR="00B159B0" w:rsidTr="0085102F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textDirection w:val="btLr"/>
                                </w:tcPr>
                                <w:p w:rsidR="00B159B0" w:rsidRPr="00117F63" w:rsidRDefault="00B159B0" w:rsidP="0085102F">
                                  <w:pPr>
                                    <w:ind w:firstLine="0"/>
                                    <w:jc w:val="center"/>
                                  </w:pPr>
                                  <w:r w:rsidRPr="00117F63"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extDirection w:val="btLr"/>
                                </w:tcPr>
                                <w:p w:rsidR="00B159B0" w:rsidRDefault="00B159B0" w:rsidP="0085102F">
                                  <w:pPr>
                                    <w:ind w:firstLine="0"/>
                                    <w:rPr>
                                      <w:rFonts w:ascii="TimesET" w:hAnsi="TimesET"/>
                                    </w:rPr>
                                  </w:pPr>
                                </w:p>
                              </w:tc>
                            </w:tr>
                            <w:tr w:rsidR="00B159B0" w:rsidTr="0085102F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textDirection w:val="btLr"/>
                                </w:tcPr>
                                <w:p w:rsidR="00B159B0" w:rsidRPr="00117F63" w:rsidRDefault="00B159B0" w:rsidP="0085102F">
                                  <w:pPr>
                                    <w:ind w:firstLine="0"/>
                                    <w:jc w:val="center"/>
                                  </w:pPr>
                                  <w:r w:rsidRPr="00117F63">
                                    <w:t xml:space="preserve">Инв. № </w:t>
                                  </w:r>
                                  <w:proofErr w:type="spellStart"/>
                                  <w:r w:rsidRPr="00117F63">
                                    <w:t>дубл</w:t>
                                  </w:r>
                                  <w:proofErr w:type="spellEnd"/>
                                  <w:r w:rsidRPr="00117F63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extDirection w:val="btLr"/>
                                </w:tcPr>
                                <w:p w:rsidR="00B159B0" w:rsidRDefault="00B159B0" w:rsidP="0085102F">
                                  <w:pPr>
                                    <w:ind w:firstLine="0"/>
                                    <w:rPr>
                                      <w:rFonts w:ascii="TimesET" w:hAnsi="TimesET"/>
                                    </w:rPr>
                                  </w:pPr>
                                </w:p>
                              </w:tc>
                            </w:tr>
                            <w:tr w:rsidR="00B159B0" w:rsidTr="0085102F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textDirection w:val="btLr"/>
                                </w:tcPr>
                                <w:p w:rsidR="00B159B0" w:rsidRPr="00117F63" w:rsidRDefault="00B159B0" w:rsidP="0085102F">
                                  <w:pPr>
                                    <w:ind w:firstLine="0"/>
                                    <w:jc w:val="center"/>
                                  </w:pPr>
                                  <w:proofErr w:type="spellStart"/>
                                  <w:r w:rsidRPr="00117F63">
                                    <w:t>Взам</w:t>
                                  </w:r>
                                  <w:proofErr w:type="spellEnd"/>
                                  <w:r w:rsidRPr="00117F63">
                                    <w:t>. инв.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extDirection w:val="btLr"/>
                                </w:tcPr>
                                <w:p w:rsidR="00B159B0" w:rsidRDefault="00B159B0" w:rsidP="0085102F">
                                  <w:pPr>
                                    <w:ind w:firstLine="0"/>
                                    <w:rPr>
                                      <w:rFonts w:ascii="TimesET" w:hAnsi="TimesET"/>
                                    </w:rPr>
                                  </w:pPr>
                                </w:p>
                              </w:tc>
                            </w:tr>
                            <w:tr w:rsidR="00B159B0" w:rsidTr="0085102F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textDirection w:val="btLr"/>
                                </w:tcPr>
                                <w:p w:rsidR="00B159B0" w:rsidRPr="00117F63" w:rsidRDefault="00B159B0" w:rsidP="0085102F">
                                  <w:pPr>
                                    <w:ind w:firstLine="0"/>
                                    <w:jc w:val="center"/>
                                  </w:pPr>
                                  <w:r w:rsidRPr="00117F63"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extDirection w:val="btLr"/>
                                </w:tcPr>
                                <w:p w:rsidR="00B159B0" w:rsidRDefault="00B159B0" w:rsidP="0085102F">
                                  <w:pPr>
                                    <w:ind w:firstLine="0"/>
                                    <w:rPr>
                                      <w:rFonts w:ascii="TimesET" w:hAnsi="TimesET"/>
                                    </w:rPr>
                                  </w:pPr>
                                </w:p>
                              </w:tc>
                            </w:tr>
                            <w:tr w:rsidR="00B159B0" w:rsidTr="0085102F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textDirection w:val="btLr"/>
                                </w:tcPr>
                                <w:p w:rsidR="00B159B0" w:rsidRPr="00117F63" w:rsidRDefault="00B159B0" w:rsidP="0085102F">
                                  <w:pPr>
                                    <w:ind w:firstLine="0"/>
                                    <w:jc w:val="center"/>
                                  </w:pPr>
                                  <w:r w:rsidRPr="00117F63"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extDirection w:val="btLr"/>
                                </w:tcPr>
                                <w:p w:rsidR="00B159B0" w:rsidRDefault="00B159B0" w:rsidP="0085102F">
                                  <w:pPr>
                                    <w:ind w:firstLine="0"/>
                                    <w:rPr>
                                      <w:rFonts w:ascii="TimesET" w:hAnsi="TimesE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59B0" w:rsidRDefault="00B159B0" w:rsidP="006E4B83">
                            <w:pPr>
                              <w:spacing w:line="240" w:lineRule="atLeast"/>
                              <w:rPr>
                                <w:rFonts w:ascii="TimesET" w:hAnsi="TimesET"/>
                              </w:rPr>
                            </w:pP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</w:tc>
      </w:tr>
      <w:tr w:rsidR="006E4B83" w:rsidRPr="00FD46F1" w:rsidTr="0085102F">
        <w:trPr>
          <w:trHeight w:val="1834"/>
          <w:jc w:val="center"/>
        </w:trPr>
        <w:tc>
          <w:tcPr>
            <w:tcW w:w="9888" w:type="dxa"/>
          </w:tcPr>
          <w:p w:rsidR="006E4B83" w:rsidRPr="00B348BA" w:rsidRDefault="003839A8" w:rsidP="008C5FC4">
            <w:pPr>
              <w:pStyle w:val="25"/>
              <w:rPr>
                <w:b/>
              </w:rPr>
            </w:pPr>
            <w:r>
              <w:rPr>
                <w:b/>
              </w:rPr>
              <w:t>Индекс</w:t>
            </w:r>
            <w:r w:rsidRPr="00B348BA">
              <w:rPr>
                <w:b/>
              </w:rPr>
              <w:t>: </w:t>
            </w:r>
            <w:r w:rsidRPr="00E72696">
              <w:rPr>
                <w:b/>
              </w:rPr>
              <w:t>«</w:t>
            </w:r>
            <w:r w:rsidR="00451ED7">
              <w:rPr>
                <w:b/>
              </w:rPr>
              <w:t>Пр</w:t>
            </w:r>
            <w:r w:rsidR="008C5FC4">
              <w:rPr>
                <w:b/>
              </w:rPr>
              <w:t>изма</w:t>
            </w:r>
            <w:r w:rsidRPr="00E72696">
              <w:rPr>
                <w:b/>
              </w:rPr>
              <w:t>»</w:t>
            </w:r>
          </w:p>
        </w:tc>
      </w:tr>
      <w:tr w:rsidR="006E4B83" w:rsidRPr="00FD46F1" w:rsidTr="0085102F">
        <w:trPr>
          <w:trHeight w:val="841"/>
          <w:jc w:val="center"/>
        </w:trPr>
        <w:tc>
          <w:tcPr>
            <w:tcW w:w="9888" w:type="dxa"/>
          </w:tcPr>
          <w:p w:rsidR="00B747DF" w:rsidRPr="0041568D" w:rsidRDefault="006E4B83" w:rsidP="0041568D">
            <w:pPr>
              <w:pStyle w:val="41"/>
              <w:rPr>
                <w:rFonts w:ascii="Times New Roman" w:hAnsi="Times New Roman"/>
                <w:lang w:val="ru-RU"/>
              </w:rPr>
            </w:pPr>
            <w:r w:rsidRPr="006E4B83">
              <w:rPr>
                <w:rFonts w:ascii="Times New Roman" w:hAnsi="Times New Roman"/>
                <w:lang w:val="ru-RU"/>
              </w:rPr>
              <w:t>РУКОВОДСТВО ОПЕРАТОРА</w:t>
            </w:r>
          </w:p>
        </w:tc>
      </w:tr>
      <w:tr w:rsidR="006E4B83" w:rsidTr="0085102F">
        <w:trPr>
          <w:trHeight w:val="565"/>
          <w:jc w:val="center"/>
        </w:trPr>
        <w:tc>
          <w:tcPr>
            <w:tcW w:w="9888" w:type="dxa"/>
          </w:tcPr>
          <w:p w:rsidR="006E4B83" w:rsidRPr="00E20C60" w:rsidRDefault="006E4B83" w:rsidP="0041568D">
            <w:pPr>
              <w:pStyle w:val="6"/>
              <w:jc w:val="both"/>
            </w:pPr>
          </w:p>
        </w:tc>
      </w:tr>
      <w:tr w:rsidR="006E4B83" w:rsidRPr="00351063" w:rsidTr="0085102F">
        <w:trPr>
          <w:trHeight w:val="573"/>
          <w:jc w:val="center"/>
        </w:trPr>
        <w:tc>
          <w:tcPr>
            <w:tcW w:w="9888" w:type="dxa"/>
          </w:tcPr>
          <w:p w:rsidR="006E4B83" w:rsidRPr="00531DDC" w:rsidRDefault="006E4B83" w:rsidP="0085102F">
            <w:pPr>
              <w:pStyle w:val="7"/>
            </w:pPr>
            <w:r w:rsidRPr="00773866">
              <w:t xml:space="preserve">Листов </w:t>
            </w:r>
            <w:r w:rsidR="00D06C54">
              <w:rPr>
                <w:noProof/>
                <w:szCs w:val="28"/>
              </w:rPr>
              <w:fldChar w:fldCharType="begin"/>
            </w:r>
            <w:r w:rsidR="00D06C54">
              <w:rPr>
                <w:noProof/>
                <w:szCs w:val="28"/>
              </w:rPr>
              <w:instrText xml:space="preserve"> NUMPAGES   \* MERGEFORMAT </w:instrText>
            </w:r>
            <w:r w:rsidR="00D06C54">
              <w:rPr>
                <w:noProof/>
                <w:szCs w:val="28"/>
              </w:rPr>
              <w:fldChar w:fldCharType="separate"/>
            </w:r>
            <w:r w:rsidR="00874633" w:rsidRPr="00874633">
              <w:rPr>
                <w:noProof/>
                <w:szCs w:val="28"/>
              </w:rPr>
              <w:t>45</w:t>
            </w:r>
            <w:r w:rsidR="00D06C54">
              <w:rPr>
                <w:noProof/>
                <w:szCs w:val="28"/>
              </w:rPr>
              <w:fldChar w:fldCharType="end"/>
            </w:r>
          </w:p>
        </w:tc>
      </w:tr>
    </w:tbl>
    <w:p w:rsidR="00007910" w:rsidRDefault="00007910" w:rsidP="00007910">
      <w:pPr>
        <w:tabs>
          <w:tab w:val="left" w:pos="3765"/>
        </w:tabs>
      </w:pPr>
    </w:p>
    <w:p w:rsidR="00007910" w:rsidRDefault="00007910" w:rsidP="00007910">
      <w:pPr>
        <w:tabs>
          <w:tab w:val="left" w:pos="3765"/>
        </w:tabs>
      </w:pPr>
    </w:p>
    <w:p w:rsidR="00262156" w:rsidRDefault="00262156" w:rsidP="00262156">
      <w:pPr>
        <w:rPr>
          <w:sz w:val="28"/>
        </w:rPr>
      </w:pPr>
    </w:p>
    <w:p w:rsidR="00F056C6" w:rsidRPr="00262156" w:rsidRDefault="00F056C6" w:rsidP="00262156">
      <w:pPr>
        <w:rPr>
          <w:sz w:val="28"/>
        </w:rPr>
      </w:pPr>
    </w:p>
    <w:p w:rsidR="00262156" w:rsidRPr="00262156" w:rsidRDefault="00262156" w:rsidP="00262156">
      <w:pPr>
        <w:rPr>
          <w:sz w:val="28"/>
        </w:rPr>
      </w:pPr>
    </w:p>
    <w:p w:rsidR="00262156" w:rsidRPr="00262156" w:rsidRDefault="00262156" w:rsidP="00262156">
      <w:pPr>
        <w:rPr>
          <w:sz w:val="28"/>
        </w:rPr>
      </w:pPr>
    </w:p>
    <w:p w:rsidR="00262156" w:rsidRPr="00262156" w:rsidRDefault="00262156" w:rsidP="00262156">
      <w:pPr>
        <w:rPr>
          <w:sz w:val="28"/>
        </w:rPr>
      </w:pPr>
    </w:p>
    <w:p w:rsidR="00262156" w:rsidRDefault="00262156" w:rsidP="00262156">
      <w:pPr>
        <w:rPr>
          <w:sz w:val="28"/>
        </w:rPr>
      </w:pPr>
    </w:p>
    <w:p w:rsidR="0041568D" w:rsidRDefault="0041568D" w:rsidP="00262156">
      <w:pPr>
        <w:rPr>
          <w:sz w:val="28"/>
        </w:rPr>
      </w:pPr>
    </w:p>
    <w:p w:rsidR="00CA65B2" w:rsidRPr="00262156" w:rsidRDefault="00CA65B2" w:rsidP="0041568D">
      <w:pPr>
        <w:pStyle w:val="ac"/>
        <w:rPr>
          <w:sz w:val="28"/>
        </w:rPr>
        <w:sectPr w:rsidR="00CA65B2" w:rsidRPr="00262156" w:rsidSect="005003B7">
          <w:footerReference w:type="default" r:id="rId8"/>
          <w:footerReference w:type="first" r:id="rId9"/>
          <w:pgSz w:w="11906" w:h="16838" w:code="9"/>
          <w:pgMar w:top="1134" w:right="851" w:bottom="1701" w:left="1701" w:header="709" w:footer="121" w:gutter="0"/>
          <w:cols w:space="708"/>
          <w:titlePg/>
          <w:docGrid w:linePitch="360"/>
        </w:sectPr>
      </w:pPr>
    </w:p>
    <w:p w:rsidR="006624DC" w:rsidRPr="00BB0920" w:rsidRDefault="006624DC" w:rsidP="006E4B83">
      <w:pPr>
        <w:ind w:left="709" w:firstLine="0"/>
        <w:jc w:val="center"/>
        <w:rPr>
          <w:b/>
          <w:sz w:val="28"/>
        </w:rPr>
      </w:pPr>
      <w:r w:rsidRPr="00BB0920">
        <w:rPr>
          <w:b/>
          <w:sz w:val="28"/>
        </w:rPr>
        <w:lastRenderedPageBreak/>
        <w:t>Аннотация</w:t>
      </w:r>
    </w:p>
    <w:p w:rsidR="006624DC" w:rsidRPr="008D4B57" w:rsidRDefault="006624DC" w:rsidP="008D4B57">
      <w:pPr>
        <w:rPr>
          <w:sz w:val="28"/>
        </w:rPr>
      </w:pPr>
      <w:r w:rsidRPr="00BB0920">
        <w:rPr>
          <w:sz w:val="28"/>
        </w:rPr>
        <w:t>Данный программный документ представляет собой руководство оператора</w:t>
      </w:r>
      <w:r w:rsidR="007A0803">
        <w:rPr>
          <w:sz w:val="28"/>
        </w:rPr>
        <w:t xml:space="preserve"> </w:t>
      </w:r>
      <w:r w:rsidR="00613207" w:rsidRPr="00613207">
        <w:rPr>
          <w:sz w:val="28"/>
        </w:rPr>
        <w:t>Информационно-аналитическ</w:t>
      </w:r>
      <w:r w:rsidR="00613207">
        <w:rPr>
          <w:sz w:val="28"/>
        </w:rPr>
        <w:t>ой</w:t>
      </w:r>
      <w:r w:rsidR="00613207" w:rsidRPr="00613207">
        <w:rPr>
          <w:sz w:val="28"/>
        </w:rPr>
        <w:t xml:space="preserve"> систем</w:t>
      </w:r>
      <w:r w:rsidR="00613207">
        <w:rPr>
          <w:sz w:val="28"/>
        </w:rPr>
        <w:t>ы</w:t>
      </w:r>
      <w:r w:rsidR="0041568D" w:rsidRPr="0041568D">
        <w:rPr>
          <w:sz w:val="28"/>
        </w:rPr>
        <w:t xml:space="preserve"> «</w:t>
      </w:r>
      <w:r w:rsidR="00451ED7">
        <w:rPr>
          <w:sz w:val="28"/>
        </w:rPr>
        <w:t>Пр</w:t>
      </w:r>
      <w:r w:rsidR="008C5FC4">
        <w:rPr>
          <w:sz w:val="28"/>
        </w:rPr>
        <w:t>изма</w:t>
      </w:r>
      <w:r w:rsidR="0041568D" w:rsidRPr="0041568D">
        <w:rPr>
          <w:sz w:val="28"/>
        </w:rPr>
        <w:t>»</w:t>
      </w:r>
      <w:r w:rsidRPr="00BB0920">
        <w:rPr>
          <w:snapToGrid w:val="0"/>
          <w:sz w:val="28"/>
        </w:rPr>
        <w:t>.</w:t>
      </w:r>
    </w:p>
    <w:p w:rsidR="006624DC" w:rsidRPr="00BB0920" w:rsidRDefault="006624DC" w:rsidP="006624DC">
      <w:pPr>
        <w:rPr>
          <w:sz w:val="28"/>
        </w:rPr>
      </w:pPr>
      <w:r w:rsidRPr="00BB0920">
        <w:rPr>
          <w:sz w:val="28"/>
        </w:rPr>
        <w:t>В разделе «Назначение</w:t>
      </w:r>
      <w:r w:rsidR="002E6F02">
        <w:rPr>
          <w:sz w:val="28"/>
        </w:rPr>
        <w:t xml:space="preserve"> программы</w:t>
      </w:r>
      <w:r w:rsidRPr="00BB0920">
        <w:rPr>
          <w:sz w:val="28"/>
        </w:rPr>
        <w:t xml:space="preserve">» указаны сведения о назначении программы и информация, </w:t>
      </w:r>
      <w:r w:rsidR="002E6F02">
        <w:rPr>
          <w:sz w:val="28"/>
        </w:rPr>
        <w:t xml:space="preserve">характеризующая </w:t>
      </w:r>
      <w:r w:rsidRPr="00BB0920">
        <w:rPr>
          <w:sz w:val="28"/>
        </w:rPr>
        <w:t>фун</w:t>
      </w:r>
      <w:r w:rsidR="002E6F02">
        <w:rPr>
          <w:sz w:val="28"/>
        </w:rPr>
        <w:t>кций программы и ее эксплуатацию</w:t>
      </w:r>
      <w:r w:rsidRPr="00BB0920">
        <w:rPr>
          <w:sz w:val="28"/>
        </w:rPr>
        <w:t>.</w:t>
      </w:r>
    </w:p>
    <w:p w:rsidR="006624DC" w:rsidRPr="00BB0920" w:rsidRDefault="006624DC" w:rsidP="006624DC">
      <w:pPr>
        <w:rPr>
          <w:sz w:val="28"/>
        </w:rPr>
      </w:pPr>
      <w:r w:rsidRPr="00BB0920">
        <w:rPr>
          <w:sz w:val="28"/>
        </w:rPr>
        <w:t xml:space="preserve">В разделе «Условия выполнения </w:t>
      </w:r>
      <w:r w:rsidR="002E6F02">
        <w:rPr>
          <w:sz w:val="28"/>
        </w:rPr>
        <w:t>программы</w:t>
      </w:r>
      <w:r w:rsidRPr="00BB0920">
        <w:rPr>
          <w:sz w:val="28"/>
        </w:rPr>
        <w:t xml:space="preserve">» приведены условия, необходимые для работы </w:t>
      </w:r>
      <w:r w:rsidR="002E6F02">
        <w:rPr>
          <w:sz w:val="28"/>
        </w:rPr>
        <w:t>программы.</w:t>
      </w:r>
    </w:p>
    <w:p w:rsidR="006624DC" w:rsidRPr="00BB0920" w:rsidRDefault="006624DC" w:rsidP="006624DC">
      <w:pPr>
        <w:rPr>
          <w:sz w:val="28"/>
        </w:rPr>
      </w:pPr>
      <w:r w:rsidRPr="00BB0920">
        <w:rPr>
          <w:sz w:val="28"/>
        </w:rPr>
        <w:t xml:space="preserve">В разделе «Выполнение </w:t>
      </w:r>
      <w:r w:rsidR="002E6F02">
        <w:rPr>
          <w:sz w:val="28"/>
        </w:rPr>
        <w:t>программы</w:t>
      </w:r>
      <w:r w:rsidRPr="00BB0920">
        <w:rPr>
          <w:sz w:val="28"/>
        </w:rPr>
        <w:t>» приведены последовательность действий оператора, обеспечивающих загрузку, запуск, выполнение и завершение программы, приведено описание функций, формата и возможных вариантов команд, с помощью которых оператор осуществляет загрузки и управляет выполнением программы, а также ответы программы на эти команды.</w:t>
      </w:r>
    </w:p>
    <w:p w:rsidR="00331626" w:rsidRPr="00672096" w:rsidRDefault="006624DC" w:rsidP="006624DC">
      <w:pPr>
        <w:rPr>
          <w:sz w:val="32"/>
        </w:rPr>
      </w:pPr>
      <w:r w:rsidRPr="00BB0920">
        <w:rPr>
          <w:sz w:val="28"/>
        </w:rPr>
        <w:t>В разделе «Сообщения оператору» приведены тексты сообщений, выдаваемых в ходе выполнения программы, описание их содержания и соответствующие действия оператора</w:t>
      </w:r>
      <w:r w:rsidR="007B2038">
        <w:rPr>
          <w:sz w:val="28"/>
        </w:rPr>
        <w:t>.</w:t>
      </w:r>
    </w:p>
    <w:p w:rsidR="006624DC" w:rsidRPr="00BB0920" w:rsidRDefault="006624DC" w:rsidP="006E4B83">
      <w:pPr>
        <w:pStyle w:val="affd"/>
        <w:pageBreakBefore/>
        <w:jc w:val="center"/>
        <w:rPr>
          <w:rFonts w:ascii="Times New Roman" w:hAnsi="Times New Roman"/>
        </w:rPr>
      </w:pPr>
      <w:r w:rsidRPr="00BB0920">
        <w:rPr>
          <w:rFonts w:ascii="Times New Roman" w:hAnsi="Times New Roman"/>
        </w:rPr>
        <w:lastRenderedPageBreak/>
        <w:t>СОДЕРЖАНИЕ</w:t>
      </w:r>
    </w:p>
    <w:p w:rsidR="006624DC" w:rsidRPr="00BB0920" w:rsidRDefault="006624DC" w:rsidP="006624DC"/>
    <w:p w:rsidR="00B62B3C" w:rsidRDefault="00E3779D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709989" w:history="1">
        <w:r w:rsidR="00B62B3C" w:rsidRPr="007B0B85">
          <w:rPr>
            <w:rStyle w:val="afd"/>
            <w:noProof/>
          </w:rPr>
          <w:t>1</w:t>
        </w:r>
        <w:r w:rsidR="00B62B3C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62B3C" w:rsidRPr="007B0B85">
          <w:rPr>
            <w:rStyle w:val="afd"/>
            <w:noProof/>
          </w:rPr>
          <w:t>Назначение программы</w:t>
        </w:r>
        <w:r w:rsidR="00B62B3C">
          <w:rPr>
            <w:noProof/>
            <w:webHidden/>
          </w:rPr>
          <w:tab/>
        </w:r>
        <w:r w:rsidR="00B62B3C">
          <w:rPr>
            <w:noProof/>
            <w:webHidden/>
          </w:rPr>
          <w:fldChar w:fldCharType="begin"/>
        </w:r>
        <w:r w:rsidR="00B62B3C">
          <w:rPr>
            <w:noProof/>
            <w:webHidden/>
          </w:rPr>
          <w:instrText xml:space="preserve"> PAGEREF _Toc5709989 \h </w:instrText>
        </w:r>
        <w:r w:rsidR="00B62B3C">
          <w:rPr>
            <w:noProof/>
            <w:webHidden/>
          </w:rPr>
        </w:r>
        <w:r w:rsidR="00B62B3C">
          <w:rPr>
            <w:noProof/>
            <w:webHidden/>
          </w:rPr>
          <w:fldChar w:fldCharType="separate"/>
        </w:r>
        <w:r w:rsidR="00B62B3C">
          <w:rPr>
            <w:noProof/>
            <w:webHidden/>
          </w:rPr>
          <w:t>4</w:t>
        </w:r>
        <w:r w:rsidR="00B62B3C"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0" w:history="1">
        <w:r w:rsidRPr="007B0B85">
          <w:rPr>
            <w:rStyle w:val="afd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Назначение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1" w:history="1">
        <w:r w:rsidRPr="007B0B85">
          <w:rPr>
            <w:rStyle w:val="afd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Условия выполнения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2" w:history="1">
        <w:r w:rsidRPr="007B0B85">
          <w:rPr>
            <w:rStyle w:val="afd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Состав технических средств, необходимых для выполнения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3" w:history="1">
        <w:r w:rsidRPr="007B0B85">
          <w:rPr>
            <w:rStyle w:val="afd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Состав программных средств, необходимых для выполнения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4" w:history="1">
        <w:r w:rsidRPr="007B0B85">
          <w:rPr>
            <w:rStyle w:val="afd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Выполнение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5" w:history="1">
        <w:r w:rsidRPr="007B0B85">
          <w:rPr>
            <w:rStyle w:val="afd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Запуск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6" w:history="1">
        <w:r w:rsidRPr="007B0B85">
          <w:rPr>
            <w:rStyle w:val="afd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Мониторинг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7" w:history="1">
        <w:r w:rsidRPr="007B0B85">
          <w:rPr>
            <w:rStyle w:val="afd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Показатели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31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8" w:history="1">
        <w:r w:rsidRPr="007B0B85">
          <w:rPr>
            <w:rStyle w:val="afd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Иерархический список показателей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31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09999" w:history="1">
        <w:r w:rsidRPr="007B0B85">
          <w:rPr>
            <w:rStyle w:val="afd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Информационный блок показателя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_Toc5709999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31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0" w:history="1">
        <w:r w:rsidRPr="007B0B85">
          <w:rPr>
            <w:rStyle w:val="afd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Паспорт показателя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31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1" w:history="1">
        <w:r w:rsidRPr="007B0B85">
          <w:rPr>
            <w:rStyle w:val="afd"/>
            <w:noProof/>
          </w:rPr>
          <w:t>3.3.4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Паспорт раздела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31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2" w:history="1">
        <w:r w:rsidRPr="007B0B85">
          <w:rPr>
            <w:rStyle w:val="afd"/>
            <w:noProof/>
          </w:rPr>
          <w:t>3.3.5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Паспорт подраздела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31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3" w:history="1">
        <w:r w:rsidRPr="007B0B85">
          <w:rPr>
            <w:rStyle w:val="afd"/>
            <w:noProof/>
          </w:rPr>
          <w:t>3.3.6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Паспорт показателя с данными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4" w:history="1">
        <w:r w:rsidRPr="007B0B85">
          <w:rPr>
            <w:rStyle w:val="afd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Техподдержка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5" w:history="1">
        <w:r w:rsidRPr="007B0B85">
          <w:rPr>
            <w:rStyle w:val="afd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Администрирование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6" w:history="1">
        <w:r w:rsidRPr="007B0B85">
          <w:rPr>
            <w:rStyle w:val="afd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Сообщения оператору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62B3C" w:rsidRDefault="00B62B3C">
      <w:pPr>
        <w:pStyle w:val="2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5710007" w:history="1">
        <w:r w:rsidRPr="007B0B85">
          <w:rPr>
            <w:rStyle w:val="afd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7B0B85">
          <w:rPr>
            <w:rStyle w:val="afd"/>
            <w:noProof/>
          </w:rPr>
          <w:t>Сообщения при входе в 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624DC" w:rsidRPr="00BB0920" w:rsidRDefault="00E3779D" w:rsidP="006624DC">
      <w:pPr>
        <w:jc w:val="center"/>
      </w:pPr>
      <w:r>
        <w:rPr>
          <w:sz w:val="28"/>
        </w:rPr>
        <w:fldChar w:fldCharType="end"/>
      </w:r>
    </w:p>
    <w:p w:rsidR="006624DC" w:rsidRPr="00BB0920" w:rsidRDefault="006624DC" w:rsidP="002F6E6A">
      <w:pPr>
        <w:ind w:firstLine="0"/>
      </w:pPr>
      <w:bookmarkStart w:id="0" w:name="_Toc362355247"/>
      <w:bookmarkStart w:id="1" w:name="_Toc362355248"/>
    </w:p>
    <w:p w:rsidR="006624DC" w:rsidRPr="00F74393" w:rsidRDefault="00B41943" w:rsidP="00F74393">
      <w:pPr>
        <w:pStyle w:val="1"/>
        <w:keepNext w:val="0"/>
        <w:pageBreakBefore/>
        <w:numPr>
          <w:ilvl w:val="0"/>
          <w:numId w:val="1"/>
        </w:numPr>
        <w:tabs>
          <w:tab w:val="clear" w:pos="432"/>
          <w:tab w:val="num" w:pos="360"/>
        </w:tabs>
        <w:spacing w:after="120"/>
        <w:ind w:left="0" w:firstLine="0"/>
        <w:jc w:val="left"/>
        <w:rPr>
          <w:rFonts w:ascii="Times New Roman" w:hAnsi="Times New Roman" w:cs="Times New Roman"/>
          <w:sz w:val="28"/>
        </w:rPr>
      </w:pPr>
      <w:bookmarkStart w:id="2" w:name="_Toc5709989"/>
      <w:bookmarkEnd w:id="0"/>
      <w:bookmarkEnd w:id="1"/>
      <w:r w:rsidRPr="00F74393">
        <w:rPr>
          <w:rFonts w:ascii="Times New Roman" w:hAnsi="Times New Roman" w:cs="Times New Roman"/>
          <w:sz w:val="28"/>
        </w:rPr>
        <w:lastRenderedPageBreak/>
        <w:t>Назначение программы</w:t>
      </w:r>
      <w:bookmarkEnd w:id="2"/>
    </w:p>
    <w:p w:rsidR="006624DC" w:rsidRPr="00BB0920" w:rsidRDefault="006624DC" w:rsidP="00F74393">
      <w:pPr>
        <w:pStyle w:val="2"/>
        <w:numPr>
          <w:ilvl w:val="1"/>
          <w:numId w:val="1"/>
        </w:numPr>
        <w:tabs>
          <w:tab w:val="clear" w:pos="576"/>
          <w:tab w:val="num" w:pos="567"/>
        </w:tabs>
        <w:ind w:left="0" w:firstLine="0"/>
        <w:jc w:val="left"/>
        <w:rPr>
          <w:rFonts w:ascii="Times New Roman" w:hAnsi="Times New Roman" w:cs="Times New Roman"/>
          <w:i w:val="0"/>
        </w:rPr>
      </w:pPr>
      <w:bookmarkStart w:id="3" w:name="_Toc5709990"/>
      <w:r w:rsidRPr="00BB0920">
        <w:rPr>
          <w:rFonts w:ascii="Times New Roman" w:hAnsi="Times New Roman" w:cs="Times New Roman"/>
          <w:i w:val="0"/>
        </w:rPr>
        <w:t xml:space="preserve">Назначение </w:t>
      </w:r>
      <w:r w:rsidR="00B41943">
        <w:rPr>
          <w:rFonts w:ascii="Times New Roman" w:hAnsi="Times New Roman" w:cs="Times New Roman"/>
          <w:i w:val="0"/>
        </w:rPr>
        <w:t>программы</w:t>
      </w:r>
      <w:bookmarkEnd w:id="3"/>
      <w:r w:rsidRPr="00BB0920">
        <w:rPr>
          <w:rFonts w:ascii="Times New Roman" w:hAnsi="Times New Roman" w:cs="Times New Roman"/>
          <w:i w:val="0"/>
        </w:rPr>
        <w:t xml:space="preserve">  </w:t>
      </w:r>
    </w:p>
    <w:p w:rsidR="00A00F98" w:rsidRPr="00DC2594" w:rsidRDefault="00613207" w:rsidP="00A00F98">
      <w:pPr>
        <w:pStyle w:val="afff0"/>
      </w:pPr>
      <w:bookmarkStart w:id="4" w:name="_Toc362355249"/>
      <w:r>
        <w:t>Информационно-аналитическая система</w:t>
      </w:r>
      <w:r w:rsidR="00926EDC" w:rsidRPr="00926EDC">
        <w:t xml:space="preserve"> «</w:t>
      </w:r>
      <w:r w:rsidR="008C5FC4">
        <w:t>Призма</w:t>
      </w:r>
      <w:r w:rsidR="00926EDC" w:rsidRPr="00926EDC">
        <w:t xml:space="preserve">» предназначена для совершенствования информационно-аналитического обеспечения и повышения эффективности деятельности Главы субъекта Российской Федерации, органов государственной власти, органов местного самоуправления в социально-экономической, общественно-политической сферах, а также в сфере комплексной </w:t>
      </w:r>
      <w:bookmarkStart w:id="5" w:name="_GoBack"/>
      <w:r w:rsidR="00926EDC" w:rsidRPr="00926EDC">
        <w:t>безоп</w:t>
      </w:r>
      <w:bookmarkEnd w:id="5"/>
      <w:r w:rsidR="00926EDC" w:rsidRPr="00926EDC">
        <w:t>асности.</w:t>
      </w:r>
    </w:p>
    <w:p w:rsidR="00496B78" w:rsidRPr="00775BD8" w:rsidRDefault="00496B78" w:rsidP="00496B78">
      <w:pPr>
        <w:pStyle w:val="afff2"/>
        <w:ind w:firstLine="567"/>
        <w:rPr>
          <w:bCs/>
          <w:iCs/>
          <w:sz w:val="28"/>
          <w:szCs w:val="28"/>
        </w:rPr>
      </w:pPr>
      <w:r w:rsidRPr="00775BD8">
        <w:rPr>
          <w:bCs/>
          <w:iCs/>
          <w:sz w:val="28"/>
          <w:szCs w:val="28"/>
        </w:rPr>
        <w:t>Функциональные возможности:</w:t>
      </w:r>
    </w:p>
    <w:p w:rsidR="00496B78" w:rsidRPr="00775BD8" w:rsidRDefault="00496B78" w:rsidP="00496B78">
      <w:pPr>
        <w:pStyle w:val="afff2"/>
        <w:ind w:firstLine="567"/>
        <w:rPr>
          <w:bCs/>
          <w:iCs/>
          <w:sz w:val="28"/>
          <w:szCs w:val="28"/>
        </w:rPr>
      </w:pPr>
      <w:r w:rsidRPr="00775BD8">
        <w:rPr>
          <w:bCs/>
          <w:iCs/>
          <w:sz w:val="28"/>
          <w:szCs w:val="28"/>
        </w:rPr>
        <w:t>- сбор, предобработка и гармонизация данных;</w:t>
      </w:r>
    </w:p>
    <w:p w:rsidR="00496B78" w:rsidRPr="00775BD8" w:rsidRDefault="00496B78" w:rsidP="00496B78">
      <w:pPr>
        <w:pStyle w:val="afff2"/>
        <w:ind w:firstLine="567"/>
        <w:rPr>
          <w:bCs/>
          <w:iCs/>
          <w:sz w:val="28"/>
          <w:szCs w:val="28"/>
        </w:rPr>
      </w:pPr>
      <w:r w:rsidRPr="00775BD8">
        <w:rPr>
          <w:bCs/>
          <w:iCs/>
          <w:sz w:val="28"/>
          <w:szCs w:val="28"/>
        </w:rPr>
        <w:t>- консолидация сведений из различных информационных ресурсов, в том числе федеральных государственных информационных систем;</w:t>
      </w:r>
    </w:p>
    <w:p w:rsidR="00496B78" w:rsidRPr="00775BD8" w:rsidRDefault="00EA3CDF" w:rsidP="00496B78">
      <w:pPr>
        <w:pStyle w:val="afff2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мониторинг, анализ </w:t>
      </w:r>
      <w:r w:rsidR="00496B78" w:rsidRPr="00775BD8">
        <w:rPr>
          <w:bCs/>
          <w:iCs/>
          <w:sz w:val="28"/>
          <w:szCs w:val="28"/>
        </w:rPr>
        <w:t xml:space="preserve">и индикативное информирование </w:t>
      </w:r>
      <w:r>
        <w:rPr>
          <w:bCs/>
          <w:iCs/>
          <w:sz w:val="28"/>
          <w:szCs w:val="28"/>
        </w:rPr>
        <w:t>значений показателей</w:t>
      </w:r>
      <w:r w:rsidR="00496B78" w:rsidRPr="00775BD8">
        <w:rPr>
          <w:bCs/>
          <w:iCs/>
          <w:sz w:val="28"/>
          <w:szCs w:val="28"/>
        </w:rPr>
        <w:t>;</w:t>
      </w:r>
    </w:p>
    <w:p w:rsidR="00496B78" w:rsidRPr="00775BD8" w:rsidRDefault="00496B78" w:rsidP="00496B78">
      <w:pPr>
        <w:pStyle w:val="afff2"/>
        <w:ind w:firstLine="567"/>
        <w:rPr>
          <w:bCs/>
          <w:iCs/>
          <w:sz w:val="28"/>
          <w:szCs w:val="28"/>
        </w:rPr>
      </w:pPr>
      <w:r w:rsidRPr="00775BD8">
        <w:rPr>
          <w:bCs/>
          <w:iCs/>
          <w:sz w:val="28"/>
          <w:szCs w:val="28"/>
        </w:rPr>
        <w:t>- комплексное представление информации на основе иерархической системы показателей;</w:t>
      </w:r>
    </w:p>
    <w:p w:rsidR="00A00F98" w:rsidRPr="00DC2594" w:rsidRDefault="00496B78" w:rsidP="00496B78">
      <w:pPr>
        <w:pStyle w:val="afff2"/>
        <w:ind w:firstLine="567"/>
      </w:pPr>
      <w:r w:rsidRPr="00775BD8">
        <w:rPr>
          <w:bCs/>
          <w:iCs/>
          <w:sz w:val="28"/>
          <w:szCs w:val="28"/>
        </w:rPr>
        <w:t xml:space="preserve">- поддержка принятия </w:t>
      </w:r>
      <w:r w:rsidRPr="00496B78">
        <w:rPr>
          <w:bCs/>
          <w:iCs/>
          <w:sz w:val="28"/>
          <w:szCs w:val="28"/>
        </w:rPr>
        <w:t>управленческих решений.</w:t>
      </w:r>
    </w:p>
    <w:p w:rsidR="008D4B57" w:rsidRPr="000043E4" w:rsidRDefault="008D4B57" w:rsidP="008D4B57">
      <w:pPr>
        <w:ind w:left="993" w:hanging="284"/>
        <w:rPr>
          <w:sz w:val="28"/>
          <w:szCs w:val="28"/>
        </w:rPr>
      </w:pPr>
    </w:p>
    <w:p w:rsidR="006624DC" w:rsidRPr="00F74393" w:rsidRDefault="00F74393" w:rsidP="00F74393">
      <w:pPr>
        <w:pStyle w:val="1"/>
        <w:keepNext w:val="0"/>
        <w:pageBreakBefore/>
        <w:numPr>
          <w:ilvl w:val="0"/>
          <w:numId w:val="1"/>
        </w:numPr>
        <w:tabs>
          <w:tab w:val="clear" w:pos="432"/>
          <w:tab w:val="num" w:pos="360"/>
        </w:tabs>
        <w:spacing w:after="120"/>
        <w:ind w:left="0" w:firstLine="0"/>
        <w:jc w:val="left"/>
        <w:rPr>
          <w:rFonts w:ascii="Times New Roman" w:hAnsi="Times New Roman" w:cs="Times New Roman"/>
          <w:sz w:val="28"/>
        </w:rPr>
      </w:pPr>
      <w:bookmarkStart w:id="6" w:name="_Toc5709991"/>
      <w:bookmarkEnd w:id="4"/>
      <w:r>
        <w:rPr>
          <w:rFonts w:ascii="Times New Roman" w:hAnsi="Times New Roman" w:cs="Times New Roman"/>
          <w:sz w:val="28"/>
        </w:rPr>
        <w:lastRenderedPageBreak/>
        <w:t>У</w:t>
      </w:r>
      <w:r w:rsidRPr="00F74393">
        <w:rPr>
          <w:rFonts w:ascii="Times New Roman" w:hAnsi="Times New Roman" w:cs="Times New Roman"/>
          <w:sz w:val="28"/>
        </w:rPr>
        <w:t>словия выполнения программы</w:t>
      </w:r>
      <w:bookmarkEnd w:id="6"/>
    </w:p>
    <w:p w:rsidR="007A5239" w:rsidRDefault="00FE0AF7" w:rsidP="007A5239">
      <w:pPr>
        <w:pStyle w:val="2"/>
        <w:numPr>
          <w:ilvl w:val="1"/>
          <w:numId w:val="1"/>
        </w:numPr>
        <w:ind w:left="0" w:firstLine="0"/>
        <w:jc w:val="left"/>
        <w:rPr>
          <w:rFonts w:ascii="Times New Roman" w:hAnsi="Times New Roman" w:cs="Times New Roman"/>
          <w:i w:val="0"/>
        </w:rPr>
      </w:pPr>
      <w:bookmarkStart w:id="7" w:name="_Toc493076625"/>
      <w:bookmarkStart w:id="8" w:name="_Toc404964262"/>
      <w:bookmarkStart w:id="9" w:name="_Toc432611896"/>
      <w:bookmarkStart w:id="10" w:name="_Toc5709992"/>
      <w:r>
        <w:rPr>
          <w:rFonts w:ascii="Times New Roman" w:hAnsi="Times New Roman" w:cs="Times New Roman"/>
          <w:i w:val="0"/>
        </w:rPr>
        <w:t>Состав технических</w:t>
      </w:r>
      <w:r w:rsidR="007A5239">
        <w:rPr>
          <w:rFonts w:ascii="Times New Roman" w:hAnsi="Times New Roman" w:cs="Times New Roman"/>
          <w:i w:val="0"/>
        </w:rPr>
        <w:t xml:space="preserve"> средств</w:t>
      </w:r>
      <w:bookmarkEnd w:id="7"/>
      <w:r>
        <w:rPr>
          <w:rFonts w:ascii="Times New Roman" w:hAnsi="Times New Roman" w:cs="Times New Roman"/>
          <w:i w:val="0"/>
        </w:rPr>
        <w:t>, необходимых для выполнения программы</w:t>
      </w:r>
      <w:bookmarkEnd w:id="10"/>
      <w:r w:rsidR="007A5239">
        <w:rPr>
          <w:rFonts w:ascii="Times New Roman" w:hAnsi="Times New Roman" w:cs="Times New Roman"/>
          <w:i w:val="0"/>
        </w:rPr>
        <w:t xml:space="preserve"> 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качестве </w:t>
      </w:r>
      <w:r w:rsidRPr="000635A3">
        <w:rPr>
          <w:sz w:val="28"/>
          <w:szCs w:val="28"/>
          <w:lang w:eastAsia="ru-RU"/>
        </w:rPr>
        <w:t>сервер</w:t>
      </w:r>
      <w:r>
        <w:rPr>
          <w:sz w:val="28"/>
          <w:szCs w:val="28"/>
          <w:lang w:eastAsia="ru-RU"/>
        </w:rPr>
        <w:t>ов</w:t>
      </w:r>
      <w:r w:rsidRPr="000635A3">
        <w:rPr>
          <w:sz w:val="28"/>
          <w:szCs w:val="28"/>
          <w:lang w:eastAsia="ru-RU"/>
        </w:rPr>
        <w:t xml:space="preserve"> (сервер</w:t>
      </w:r>
      <w:r>
        <w:rPr>
          <w:sz w:val="28"/>
          <w:szCs w:val="28"/>
          <w:lang w:eastAsia="ru-RU"/>
        </w:rPr>
        <w:t>ов</w:t>
      </w:r>
      <w:r w:rsidRPr="000635A3">
        <w:rPr>
          <w:sz w:val="28"/>
          <w:szCs w:val="28"/>
          <w:lang w:eastAsia="ru-RU"/>
        </w:rPr>
        <w:t xml:space="preserve"> приложений, сервер</w:t>
      </w:r>
      <w:r>
        <w:rPr>
          <w:sz w:val="28"/>
          <w:szCs w:val="28"/>
          <w:lang w:eastAsia="ru-RU"/>
        </w:rPr>
        <w:t xml:space="preserve">ов </w:t>
      </w:r>
      <w:r w:rsidRPr="000635A3">
        <w:rPr>
          <w:sz w:val="28"/>
          <w:szCs w:val="28"/>
          <w:lang w:eastAsia="ru-RU"/>
        </w:rPr>
        <w:t xml:space="preserve">СУБД и др.), </w:t>
      </w:r>
      <w:r>
        <w:rPr>
          <w:sz w:val="28"/>
          <w:szCs w:val="28"/>
          <w:lang w:eastAsia="ru-RU"/>
        </w:rPr>
        <w:t xml:space="preserve">может использоваться оборудование </w:t>
      </w:r>
      <w:r w:rsidRPr="000635A3">
        <w:rPr>
          <w:sz w:val="28"/>
          <w:szCs w:val="28"/>
          <w:lang w:eastAsia="ru-RU"/>
        </w:rPr>
        <w:t>соответствовать следующим минимальным границам: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 xml:space="preserve">— тип процессора — </w:t>
      </w:r>
      <w:proofErr w:type="spellStart"/>
      <w:r w:rsidRPr="000635A3">
        <w:rPr>
          <w:sz w:val="28"/>
          <w:szCs w:val="28"/>
          <w:lang w:eastAsia="ru-RU"/>
        </w:rPr>
        <w:t>Intel</w:t>
      </w:r>
      <w:proofErr w:type="spellEnd"/>
      <w:r w:rsidRPr="000635A3">
        <w:rPr>
          <w:sz w:val="28"/>
          <w:szCs w:val="28"/>
          <w:lang w:eastAsia="ru-RU"/>
        </w:rPr>
        <w:t xml:space="preserve">® </w:t>
      </w:r>
      <w:proofErr w:type="spellStart"/>
      <w:r w:rsidRPr="000635A3">
        <w:rPr>
          <w:sz w:val="28"/>
          <w:szCs w:val="28"/>
          <w:lang w:eastAsia="ru-RU"/>
        </w:rPr>
        <w:t>Хеоn</w:t>
      </w:r>
      <w:proofErr w:type="spellEnd"/>
      <w:r w:rsidRPr="000635A3">
        <w:rPr>
          <w:sz w:val="28"/>
          <w:szCs w:val="28"/>
          <w:lang w:eastAsia="ru-RU"/>
        </w:rPr>
        <w:t>®;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количество процессоров — 2 шт.;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 xml:space="preserve">— частота процессоров — 2,66 ГГц; 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тип оперативной памяти — DDR-III (1066 МГц);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 xml:space="preserve">— объем оперативной памяти — 6 Гб; 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объем доступного дискового пространства — 300 Гб;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качестве пользовательских</w:t>
      </w:r>
      <w:r w:rsidRPr="000635A3">
        <w:rPr>
          <w:sz w:val="28"/>
          <w:szCs w:val="28"/>
          <w:lang w:eastAsia="ru-RU"/>
        </w:rPr>
        <w:t xml:space="preserve"> ПЭВМ</w:t>
      </w:r>
      <w:r>
        <w:rPr>
          <w:sz w:val="28"/>
          <w:szCs w:val="28"/>
          <w:lang w:eastAsia="ru-RU"/>
        </w:rPr>
        <w:t xml:space="preserve"> могут использоваться ПЭВМ</w:t>
      </w:r>
      <w:r w:rsidRPr="000635A3">
        <w:rPr>
          <w:sz w:val="28"/>
          <w:szCs w:val="28"/>
          <w:lang w:eastAsia="ru-RU"/>
        </w:rPr>
        <w:t>, не превыша</w:t>
      </w:r>
      <w:r>
        <w:rPr>
          <w:sz w:val="28"/>
          <w:szCs w:val="28"/>
          <w:lang w:eastAsia="ru-RU"/>
        </w:rPr>
        <w:t>ющей</w:t>
      </w:r>
      <w:r w:rsidRPr="000635A3">
        <w:rPr>
          <w:sz w:val="28"/>
          <w:szCs w:val="28"/>
          <w:lang w:eastAsia="ru-RU"/>
        </w:rPr>
        <w:t xml:space="preserve"> следующей спецификации:</w:t>
      </w:r>
    </w:p>
    <w:p w:rsidR="007A5239" w:rsidRPr="00B15B44" w:rsidRDefault="007A5239" w:rsidP="007A5239">
      <w:pPr>
        <w:rPr>
          <w:sz w:val="28"/>
          <w:szCs w:val="28"/>
          <w:lang w:val="en-US" w:eastAsia="ru-RU"/>
        </w:rPr>
      </w:pPr>
      <w:r w:rsidRPr="00B15B44">
        <w:rPr>
          <w:sz w:val="28"/>
          <w:szCs w:val="28"/>
          <w:lang w:val="en-US" w:eastAsia="ru-RU"/>
        </w:rPr>
        <w:t xml:space="preserve">— </w:t>
      </w:r>
      <w:proofErr w:type="gramStart"/>
      <w:r w:rsidRPr="000635A3">
        <w:rPr>
          <w:sz w:val="28"/>
          <w:szCs w:val="28"/>
          <w:lang w:eastAsia="ru-RU"/>
        </w:rPr>
        <w:t>тип</w:t>
      </w:r>
      <w:proofErr w:type="gramEnd"/>
      <w:r w:rsidRPr="00B15B44">
        <w:rPr>
          <w:sz w:val="28"/>
          <w:szCs w:val="28"/>
          <w:lang w:val="en-US" w:eastAsia="ru-RU"/>
        </w:rPr>
        <w:t xml:space="preserve"> </w:t>
      </w:r>
      <w:r w:rsidRPr="000635A3">
        <w:rPr>
          <w:sz w:val="28"/>
          <w:szCs w:val="28"/>
          <w:lang w:eastAsia="ru-RU"/>
        </w:rPr>
        <w:t>процессора</w:t>
      </w:r>
      <w:r w:rsidRPr="00B15B44">
        <w:rPr>
          <w:sz w:val="28"/>
          <w:szCs w:val="28"/>
          <w:lang w:val="en-US" w:eastAsia="ru-RU"/>
        </w:rPr>
        <w:t xml:space="preserve"> — Intel Core 2 Duo;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количество процессоров — 1 шт.;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частота процессора — 2 ГГц;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объем оперативной памяти — 2 Гб;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 xml:space="preserve">— тип оперативной памяти — DDR-III (1066 МГц); 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 xml:space="preserve">— объем доступного дискового пространства — 100 Гб; 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тип монитора — LCD;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размер экрана монитора (диагонали) — 17 дюймов;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объем памяти видеокарты — 256 Мб;</w:t>
      </w:r>
    </w:p>
    <w:p w:rsidR="007A5239" w:rsidRPr="000635A3" w:rsidRDefault="007A5239" w:rsidP="007A5239">
      <w:pPr>
        <w:rPr>
          <w:sz w:val="28"/>
          <w:szCs w:val="28"/>
          <w:lang w:eastAsia="ru-RU"/>
        </w:rPr>
      </w:pPr>
      <w:r w:rsidRPr="000635A3">
        <w:rPr>
          <w:sz w:val="28"/>
          <w:szCs w:val="28"/>
          <w:lang w:eastAsia="ru-RU"/>
        </w:rPr>
        <w:t>— средства навигации и ввода информации - клавиатура, манипулятор «мышь»;</w:t>
      </w:r>
    </w:p>
    <w:p w:rsidR="007A5239" w:rsidRPr="002631D8" w:rsidRDefault="00FE0AF7" w:rsidP="007A5239">
      <w:pPr>
        <w:pStyle w:val="2"/>
        <w:numPr>
          <w:ilvl w:val="1"/>
          <w:numId w:val="1"/>
        </w:numPr>
        <w:ind w:left="0" w:firstLine="0"/>
        <w:jc w:val="left"/>
        <w:rPr>
          <w:rFonts w:ascii="Times New Roman" w:hAnsi="Times New Roman" w:cs="Times New Roman"/>
          <w:i w:val="0"/>
        </w:rPr>
      </w:pPr>
      <w:bookmarkStart w:id="11" w:name="_Toc493076626"/>
      <w:bookmarkStart w:id="12" w:name="_Toc5709993"/>
      <w:r>
        <w:rPr>
          <w:rFonts w:ascii="Times New Roman" w:hAnsi="Times New Roman" w:cs="Times New Roman"/>
          <w:i w:val="0"/>
        </w:rPr>
        <w:lastRenderedPageBreak/>
        <w:t>Состав программных</w:t>
      </w:r>
      <w:r w:rsidR="007A5239" w:rsidRPr="002631D8">
        <w:rPr>
          <w:rFonts w:ascii="Times New Roman" w:hAnsi="Times New Roman" w:cs="Times New Roman"/>
          <w:i w:val="0"/>
        </w:rPr>
        <w:t xml:space="preserve"> средств</w:t>
      </w:r>
      <w:bookmarkEnd w:id="11"/>
      <w:r>
        <w:rPr>
          <w:rFonts w:ascii="Times New Roman" w:hAnsi="Times New Roman" w:cs="Times New Roman"/>
          <w:i w:val="0"/>
        </w:rPr>
        <w:t>, необходимых для выполнения программы</w:t>
      </w:r>
      <w:bookmarkEnd w:id="12"/>
      <w:r>
        <w:rPr>
          <w:rFonts w:ascii="Times New Roman" w:hAnsi="Times New Roman" w:cs="Times New Roman"/>
          <w:i w:val="0"/>
        </w:rPr>
        <w:t xml:space="preserve"> </w:t>
      </w:r>
    </w:p>
    <w:bookmarkEnd w:id="8"/>
    <w:bookmarkEnd w:id="9"/>
    <w:p w:rsidR="00B15B44" w:rsidRPr="00847608" w:rsidRDefault="00B15B44" w:rsidP="00B15B44">
      <w:pPr>
        <w:pStyle w:val="affe"/>
        <w:rPr>
          <w:szCs w:val="28"/>
        </w:rPr>
      </w:pPr>
      <w:r w:rsidRPr="00847608">
        <w:rPr>
          <w:szCs w:val="28"/>
        </w:rPr>
        <w:t>2.2.1 Программа функционирует под управлением следующего общесистемного программного обеспечения:</w:t>
      </w:r>
    </w:p>
    <w:p w:rsidR="00B15B44" w:rsidRPr="00847608" w:rsidRDefault="00B15B44" w:rsidP="00B15B44">
      <w:pPr>
        <w:pStyle w:val="affe"/>
        <w:rPr>
          <w:szCs w:val="28"/>
        </w:rPr>
      </w:pPr>
      <w:r w:rsidRPr="00847608">
        <w:rPr>
          <w:szCs w:val="28"/>
        </w:rPr>
        <w:t>а) сервер приложений:</w:t>
      </w:r>
    </w:p>
    <w:p w:rsidR="00B15B44" w:rsidRPr="00B15B44" w:rsidRDefault="00B15B44" w:rsidP="00B15B44">
      <w:pPr>
        <w:pStyle w:val="13"/>
        <w:rPr>
          <w:sz w:val="28"/>
          <w:szCs w:val="28"/>
          <w:lang w:val="ru-RU"/>
        </w:rPr>
      </w:pPr>
      <w:r w:rsidRPr="00B15B44">
        <w:rPr>
          <w:sz w:val="28"/>
          <w:szCs w:val="28"/>
          <w:lang w:val="ru-RU"/>
        </w:rPr>
        <w:t>–</w:t>
      </w:r>
      <w:r w:rsidRPr="00847608">
        <w:rPr>
          <w:sz w:val="28"/>
          <w:szCs w:val="28"/>
        </w:rPr>
        <w:t> </w:t>
      </w:r>
      <w:r w:rsidRPr="00B15B44">
        <w:rPr>
          <w:sz w:val="28"/>
          <w:szCs w:val="28"/>
          <w:lang w:val="ru-RU"/>
        </w:rPr>
        <w:t xml:space="preserve">операционная система: </w:t>
      </w:r>
      <w:r w:rsidRPr="00847608">
        <w:rPr>
          <w:sz w:val="28"/>
          <w:szCs w:val="28"/>
        </w:rPr>
        <w:t>Microsoft</w:t>
      </w:r>
      <w:r w:rsidRPr="00B15B44">
        <w:rPr>
          <w:sz w:val="28"/>
          <w:szCs w:val="28"/>
          <w:lang w:val="ru-RU"/>
        </w:rPr>
        <w:t xml:space="preserve"> </w:t>
      </w:r>
      <w:r w:rsidRPr="00847608">
        <w:rPr>
          <w:sz w:val="28"/>
          <w:szCs w:val="28"/>
        </w:rPr>
        <w:t>Windows</w:t>
      </w:r>
      <w:r w:rsidRPr="00B15B44">
        <w:rPr>
          <w:sz w:val="28"/>
          <w:szCs w:val="28"/>
          <w:lang w:val="ru-RU"/>
        </w:rPr>
        <w:t xml:space="preserve"> 2008 </w:t>
      </w:r>
      <w:r w:rsidRPr="00847608">
        <w:rPr>
          <w:sz w:val="28"/>
          <w:szCs w:val="28"/>
        </w:rPr>
        <w:t>R</w:t>
      </w:r>
      <w:r w:rsidRPr="00B15B44">
        <w:rPr>
          <w:sz w:val="28"/>
          <w:szCs w:val="28"/>
          <w:lang w:val="ru-RU"/>
        </w:rPr>
        <w:t xml:space="preserve">2 </w:t>
      </w:r>
      <w:r w:rsidRPr="00847608">
        <w:rPr>
          <w:sz w:val="28"/>
          <w:szCs w:val="28"/>
        </w:rPr>
        <w:t>x</w:t>
      </w:r>
      <w:r w:rsidRPr="00B15B44">
        <w:rPr>
          <w:sz w:val="28"/>
          <w:szCs w:val="28"/>
          <w:lang w:val="ru-RU"/>
        </w:rPr>
        <w:t>64 и более поздних версиях;</w:t>
      </w:r>
    </w:p>
    <w:p w:rsidR="00B15B44" w:rsidRPr="00B15B44" w:rsidRDefault="00B15B44" w:rsidP="00B15B44">
      <w:pPr>
        <w:pStyle w:val="13"/>
        <w:rPr>
          <w:sz w:val="28"/>
          <w:szCs w:val="28"/>
          <w:lang w:val="ru-RU"/>
        </w:rPr>
      </w:pPr>
      <w:r w:rsidRPr="00B15B44">
        <w:rPr>
          <w:sz w:val="28"/>
          <w:szCs w:val="28"/>
          <w:lang w:val="ru-RU"/>
        </w:rPr>
        <w:t>–</w:t>
      </w:r>
      <w:r w:rsidRPr="00847608">
        <w:rPr>
          <w:sz w:val="28"/>
          <w:szCs w:val="28"/>
        </w:rPr>
        <w:t> web</w:t>
      </w:r>
      <w:r w:rsidRPr="00B15B44">
        <w:rPr>
          <w:sz w:val="28"/>
          <w:szCs w:val="28"/>
          <w:lang w:val="ru-RU"/>
        </w:rPr>
        <w:t xml:space="preserve">-сервер: </w:t>
      </w:r>
      <w:r w:rsidRPr="00847608">
        <w:rPr>
          <w:sz w:val="28"/>
          <w:szCs w:val="28"/>
        </w:rPr>
        <w:t>IIS</w:t>
      </w:r>
      <w:r w:rsidRPr="00B15B44">
        <w:rPr>
          <w:sz w:val="28"/>
          <w:szCs w:val="28"/>
          <w:lang w:val="ru-RU"/>
        </w:rPr>
        <w:t>;</w:t>
      </w:r>
    </w:p>
    <w:p w:rsidR="00B15B44" w:rsidRPr="00B15B44" w:rsidRDefault="00B15B44" w:rsidP="00B15B44">
      <w:pPr>
        <w:pStyle w:val="13"/>
        <w:rPr>
          <w:szCs w:val="28"/>
          <w:lang w:val="ru-RU"/>
        </w:rPr>
      </w:pPr>
      <w:r w:rsidRPr="00B15B44">
        <w:rPr>
          <w:sz w:val="28"/>
          <w:szCs w:val="28"/>
          <w:lang w:val="ru-RU"/>
        </w:rPr>
        <w:t>–</w:t>
      </w:r>
      <w:r w:rsidRPr="00847608">
        <w:rPr>
          <w:sz w:val="28"/>
          <w:szCs w:val="28"/>
        </w:rPr>
        <w:t> </w:t>
      </w:r>
      <w:r w:rsidRPr="00B15B44">
        <w:rPr>
          <w:szCs w:val="28"/>
          <w:lang w:val="ru-RU"/>
        </w:rPr>
        <w:t>б)</w:t>
      </w:r>
      <w:r w:rsidRPr="00847608">
        <w:rPr>
          <w:szCs w:val="28"/>
        </w:rPr>
        <w:t> </w:t>
      </w:r>
      <w:r w:rsidRPr="00B15B44">
        <w:rPr>
          <w:szCs w:val="28"/>
          <w:lang w:val="ru-RU"/>
        </w:rPr>
        <w:t>сервер СУБД:</w:t>
      </w:r>
    </w:p>
    <w:p w:rsidR="00B15B44" w:rsidRPr="00B15B44" w:rsidRDefault="00B15B44" w:rsidP="00B15B44">
      <w:pPr>
        <w:pStyle w:val="13"/>
        <w:rPr>
          <w:sz w:val="28"/>
          <w:szCs w:val="28"/>
          <w:lang w:val="ru-RU"/>
        </w:rPr>
      </w:pPr>
      <w:r w:rsidRPr="00B15B44">
        <w:rPr>
          <w:sz w:val="28"/>
          <w:szCs w:val="28"/>
          <w:lang w:val="ru-RU"/>
        </w:rPr>
        <w:t>–</w:t>
      </w:r>
      <w:r w:rsidRPr="00847608">
        <w:rPr>
          <w:sz w:val="28"/>
          <w:szCs w:val="28"/>
        </w:rPr>
        <w:t> </w:t>
      </w:r>
      <w:r w:rsidRPr="00B15B44">
        <w:rPr>
          <w:sz w:val="28"/>
          <w:szCs w:val="28"/>
          <w:lang w:val="ru-RU"/>
        </w:rPr>
        <w:t xml:space="preserve">операционная система: </w:t>
      </w:r>
      <w:r w:rsidRPr="00847608">
        <w:rPr>
          <w:sz w:val="28"/>
          <w:szCs w:val="28"/>
        </w:rPr>
        <w:t>Microsoft</w:t>
      </w:r>
      <w:r w:rsidRPr="00B15B44">
        <w:rPr>
          <w:sz w:val="28"/>
          <w:szCs w:val="28"/>
          <w:lang w:val="ru-RU"/>
        </w:rPr>
        <w:t xml:space="preserve"> </w:t>
      </w:r>
      <w:r w:rsidRPr="00847608">
        <w:rPr>
          <w:sz w:val="28"/>
          <w:szCs w:val="28"/>
        </w:rPr>
        <w:t>Windows</w:t>
      </w:r>
      <w:r w:rsidRPr="00B15B44">
        <w:rPr>
          <w:sz w:val="28"/>
          <w:szCs w:val="28"/>
          <w:lang w:val="ru-RU"/>
        </w:rPr>
        <w:t xml:space="preserve"> </w:t>
      </w:r>
      <w:r w:rsidRPr="00847608">
        <w:rPr>
          <w:sz w:val="28"/>
          <w:szCs w:val="28"/>
        </w:rPr>
        <w:t>Server</w:t>
      </w:r>
      <w:r w:rsidRPr="00B15B44">
        <w:rPr>
          <w:sz w:val="28"/>
          <w:szCs w:val="28"/>
          <w:lang w:val="ru-RU"/>
        </w:rPr>
        <w:t>;</w:t>
      </w:r>
    </w:p>
    <w:p w:rsidR="00B15B44" w:rsidRPr="00402845" w:rsidRDefault="00B15B44" w:rsidP="00B15B44">
      <w:pPr>
        <w:pStyle w:val="13"/>
        <w:rPr>
          <w:sz w:val="28"/>
          <w:szCs w:val="28"/>
        </w:rPr>
      </w:pPr>
      <w:r w:rsidRPr="00402845">
        <w:rPr>
          <w:sz w:val="28"/>
          <w:szCs w:val="28"/>
        </w:rPr>
        <w:t>–</w:t>
      </w:r>
      <w:r w:rsidRPr="00847608">
        <w:rPr>
          <w:sz w:val="28"/>
          <w:szCs w:val="28"/>
        </w:rPr>
        <w:t> СУБД</w:t>
      </w:r>
      <w:r w:rsidRPr="00402845">
        <w:rPr>
          <w:sz w:val="28"/>
          <w:szCs w:val="28"/>
        </w:rPr>
        <w:t xml:space="preserve">: </w:t>
      </w:r>
      <w:r w:rsidRPr="00847608">
        <w:rPr>
          <w:sz w:val="28"/>
          <w:szCs w:val="28"/>
        </w:rPr>
        <w:t>Microsoft</w:t>
      </w:r>
      <w:r w:rsidRPr="00402845">
        <w:rPr>
          <w:sz w:val="28"/>
          <w:szCs w:val="28"/>
        </w:rPr>
        <w:t xml:space="preserve"> </w:t>
      </w:r>
      <w:r w:rsidRPr="00847608">
        <w:rPr>
          <w:sz w:val="28"/>
          <w:szCs w:val="28"/>
        </w:rPr>
        <w:t>SQL</w:t>
      </w:r>
      <w:r w:rsidRPr="00402845">
        <w:rPr>
          <w:sz w:val="28"/>
          <w:szCs w:val="28"/>
        </w:rPr>
        <w:t xml:space="preserve"> </w:t>
      </w:r>
      <w:r w:rsidRPr="00847608">
        <w:rPr>
          <w:sz w:val="28"/>
          <w:szCs w:val="28"/>
        </w:rPr>
        <w:t>Server</w:t>
      </w:r>
      <w:r w:rsidRPr="0040284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или</w:t>
      </w:r>
      <w:proofErr w:type="spellEnd"/>
      <w:r w:rsidRPr="00402845">
        <w:rPr>
          <w:sz w:val="28"/>
          <w:szCs w:val="28"/>
        </w:rPr>
        <w:t xml:space="preserve"> </w:t>
      </w:r>
      <w:r>
        <w:rPr>
          <w:sz w:val="28"/>
          <w:szCs w:val="28"/>
        </w:rPr>
        <w:t>PostgreSQL</w:t>
      </w:r>
      <w:r w:rsidRPr="00402845">
        <w:rPr>
          <w:sz w:val="28"/>
          <w:szCs w:val="28"/>
        </w:rPr>
        <w:t>.</w:t>
      </w:r>
    </w:p>
    <w:p w:rsidR="00B15B44" w:rsidRPr="00847608" w:rsidRDefault="00B15B44" w:rsidP="00B15B44">
      <w:pPr>
        <w:pStyle w:val="affe"/>
        <w:rPr>
          <w:szCs w:val="28"/>
        </w:rPr>
      </w:pPr>
      <w:r w:rsidRPr="00847608">
        <w:rPr>
          <w:szCs w:val="28"/>
        </w:rPr>
        <w:t>2.2.2 Пользователи Программы получают доступ к ее ресурсам и функциональным возможностям с ПЭВМ, работающих под управлением следующего общесистемного программного обеспечения и выше:</w:t>
      </w:r>
    </w:p>
    <w:p w:rsidR="00B15B44" w:rsidRPr="00B15B44" w:rsidRDefault="00B15B44" w:rsidP="00B15B44">
      <w:pPr>
        <w:pStyle w:val="afff"/>
        <w:rPr>
          <w:szCs w:val="28"/>
          <w:lang w:val="ru-RU"/>
        </w:rPr>
      </w:pPr>
      <w:r w:rsidRPr="00B15B44">
        <w:rPr>
          <w:szCs w:val="28"/>
          <w:lang w:val="ru-RU"/>
        </w:rPr>
        <w:t>1)</w:t>
      </w:r>
      <w:r w:rsidRPr="00847608">
        <w:rPr>
          <w:szCs w:val="28"/>
        </w:rPr>
        <w:t> </w:t>
      </w:r>
      <w:r w:rsidRPr="00B15B44">
        <w:rPr>
          <w:szCs w:val="28"/>
          <w:lang w:val="ru-RU"/>
        </w:rPr>
        <w:t xml:space="preserve">операционная система: </w:t>
      </w:r>
      <w:r w:rsidRPr="00847608">
        <w:rPr>
          <w:szCs w:val="28"/>
        </w:rPr>
        <w:t>Microsoft</w:t>
      </w:r>
      <w:r w:rsidRPr="00B15B44">
        <w:rPr>
          <w:szCs w:val="28"/>
          <w:lang w:val="ru-RU"/>
        </w:rPr>
        <w:t xml:space="preserve"> </w:t>
      </w:r>
      <w:r w:rsidRPr="00847608">
        <w:rPr>
          <w:szCs w:val="28"/>
        </w:rPr>
        <w:t>Windows</w:t>
      </w:r>
      <w:r w:rsidRPr="00B15B44">
        <w:rPr>
          <w:szCs w:val="28"/>
          <w:lang w:val="ru-RU"/>
        </w:rPr>
        <w:t xml:space="preserve"> </w:t>
      </w:r>
      <w:r w:rsidRPr="00847608">
        <w:rPr>
          <w:szCs w:val="28"/>
        </w:rPr>
        <w:t>XP</w:t>
      </w:r>
      <w:r w:rsidRPr="00B15B44">
        <w:rPr>
          <w:szCs w:val="28"/>
          <w:lang w:val="ru-RU"/>
        </w:rPr>
        <w:t xml:space="preserve"> / </w:t>
      </w:r>
      <w:r w:rsidRPr="00847608">
        <w:rPr>
          <w:szCs w:val="28"/>
        </w:rPr>
        <w:t>Vista</w:t>
      </w:r>
      <w:r w:rsidRPr="00B15B44">
        <w:rPr>
          <w:szCs w:val="28"/>
          <w:lang w:val="ru-RU"/>
        </w:rPr>
        <w:t xml:space="preserve"> / 7 / 8 и выше;</w:t>
      </w:r>
    </w:p>
    <w:p w:rsidR="00B15B44" w:rsidRPr="00B15B44" w:rsidRDefault="00B15B44" w:rsidP="00B15B44">
      <w:pPr>
        <w:pStyle w:val="afff"/>
        <w:rPr>
          <w:szCs w:val="28"/>
          <w:lang w:val="ru-RU"/>
        </w:rPr>
      </w:pPr>
      <w:r w:rsidRPr="00B15B44">
        <w:rPr>
          <w:szCs w:val="28"/>
          <w:lang w:val="ru-RU"/>
        </w:rPr>
        <w:t>2)</w:t>
      </w:r>
      <w:r w:rsidRPr="00847608">
        <w:rPr>
          <w:szCs w:val="28"/>
        </w:rPr>
        <w:t> </w:t>
      </w:r>
      <w:r w:rsidRPr="00B15B44">
        <w:rPr>
          <w:szCs w:val="28"/>
          <w:lang w:val="ru-RU"/>
        </w:rPr>
        <w:t xml:space="preserve">офисные приложения: </w:t>
      </w:r>
      <w:r w:rsidRPr="00847608">
        <w:rPr>
          <w:szCs w:val="28"/>
        </w:rPr>
        <w:t>Microsoft</w:t>
      </w:r>
      <w:r w:rsidRPr="00B15B44">
        <w:rPr>
          <w:szCs w:val="28"/>
          <w:lang w:val="ru-RU"/>
        </w:rPr>
        <w:t xml:space="preserve"> </w:t>
      </w:r>
      <w:r w:rsidRPr="00847608">
        <w:rPr>
          <w:szCs w:val="28"/>
        </w:rPr>
        <w:t>Office</w:t>
      </w:r>
      <w:r w:rsidRPr="00B15B44">
        <w:rPr>
          <w:szCs w:val="28"/>
          <w:lang w:val="ru-RU"/>
        </w:rPr>
        <w:t xml:space="preserve"> версий 2007 / 2010 / 2013 и выше;</w:t>
      </w:r>
    </w:p>
    <w:p w:rsidR="00B15B44" w:rsidRPr="00CA70DA" w:rsidRDefault="00B15B44" w:rsidP="00B15B44">
      <w:pPr>
        <w:pStyle w:val="afff"/>
        <w:rPr>
          <w:szCs w:val="28"/>
          <w:lang w:val="ru-RU"/>
        </w:rPr>
      </w:pPr>
      <w:r w:rsidRPr="00B15B44">
        <w:rPr>
          <w:szCs w:val="28"/>
          <w:lang w:val="ru-RU"/>
        </w:rPr>
        <w:t>3)</w:t>
      </w:r>
      <w:r w:rsidRPr="00CA70DA">
        <w:rPr>
          <w:szCs w:val="28"/>
          <w:lang w:val="ru-RU"/>
        </w:rPr>
        <w:t> </w:t>
      </w:r>
      <w:proofErr w:type="spellStart"/>
      <w:r w:rsidRPr="00CA70DA">
        <w:rPr>
          <w:szCs w:val="28"/>
          <w:lang w:val="ru-RU"/>
        </w:rPr>
        <w:t>web</w:t>
      </w:r>
      <w:proofErr w:type="spellEnd"/>
      <w:r w:rsidRPr="00B15B44">
        <w:rPr>
          <w:szCs w:val="28"/>
          <w:lang w:val="ru-RU"/>
        </w:rPr>
        <w:t xml:space="preserve">-браузер: </w:t>
      </w:r>
      <w:r w:rsidRPr="00CA70DA">
        <w:rPr>
          <w:szCs w:val="28"/>
          <w:lang w:val="ru-RU"/>
        </w:rPr>
        <w:t xml:space="preserve">Система работает во всех современных браузерах, таких как </w:t>
      </w:r>
      <w:hyperlink r:id="rId10" w:history="1">
        <w:proofErr w:type="spellStart"/>
        <w:r w:rsidRPr="00CA70DA">
          <w:rPr>
            <w:lang w:val="ru-RU"/>
          </w:rPr>
          <w:t>Internet</w:t>
        </w:r>
        <w:proofErr w:type="spellEnd"/>
        <w:r w:rsidRPr="00CA70DA">
          <w:rPr>
            <w:lang w:val="ru-RU"/>
          </w:rPr>
          <w:t xml:space="preserve"> </w:t>
        </w:r>
        <w:proofErr w:type="spellStart"/>
        <w:r w:rsidRPr="00CA70DA">
          <w:rPr>
            <w:lang w:val="ru-RU"/>
          </w:rPr>
          <w:t>Explorer</w:t>
        </w:r>
        <w:proofErr w:type="spellEnd"/>
      </w:hyperlink>
      <w:r w:rsidRPr="00CA70DA">
        <w:rPr>
          <w:szCs w:val="28"/>
          <w:lang w:val="ru-RU"/>
        </w:rPr>
        <w:t xml:space="preserve"> 11 и выше, </w:t>
      </w:r>
      <w:proofErr w:type="spellStart"/>
      <w:r w:rsidR="00CA70DA" w:rsidRPr="00CA70DA">
        <w:rPr>
          <w:szCs w:val="28"/>
          <w:lang w:val="ru-RU"/>
        </w:rPr>
        <w:fldChar w:fldCharType="begin"/>
      </w:r>
      <w:r w:rsidR="00CA70DA" w:rsidRPr="00CA70DA">
        <w:rPr>
          <w:szCs w:val="28"/>
          <w:lang w:val="ru-RU"/>
        </w:rPr>
        <w:instrText xml:space="preserve"> HYPERLINK "http://ru.wikipedia.org/wiki/Mozilla_Firefox" </w:instrText>
      </w:r>
      <w:r w:rsidR="00CA70DA" w:rsidRPr="00CA70DA">
        <w:rPr>
          <w:szCs w:val="28"/>
          <w:lang w:val="ru-RU"/>
        </w:rPr>
        <w:fldChar w:fldCharType="separate"/>
      </w:r>
      <w:r w:rsidRPr="00CA70DA">
        <w:rPr>
          <w:lang w:val="ru-RU"/>
        </w:rPr>
        <w:t>Mozilla</w:t>
      </w:r>
      <w:proofErr w:type="spellEnd"/>
      <w:r w:rsidRPr="00CA70DA">
        <w:rPr>
          <w:lang w:val="ru-RU"/>
        </w:rPr>
        <w:t xml:space="preserve"> </w:t>
      </w:r>
      <w:proofErr w:type="spellStart"/>
      <w:r w:rsidRPr="00CA70DA">
        <w:rPr>
          <w:lang w:val="ru-RU"/>
        </w:rPr>
        <w:t>Firefox</w:t>
      </w:r>
      <w:proofErr w:type="spellEnd"/>
      <w:r w:rsidR="00CA70DA" w:rsidRPr="00CA70DA">
        <w:rPr>
          <w:lang w:val="ru-RU"/>
        </w:rPr>
        <w:fldChar w:fldCharType="end"/>
      </w:r>
      <w:r w:rsidRPr="00CA70DA">
        <w:rPr>
          <w:szCs w:val="28"/>
          <w:lang w:val="ru-RU"/>
        </w:rPr>
        <w:t>, </w:t>
      </w:r>
      <w:proofErr w:type="spellStart"/>
      <w:r w:rsidR="00CA70DA" w:rsidRPr="00CA70DA">
        <w:rPr>
          <w:szCs w:val="28"/>
          <w:lang w:val="ru-RU"/>
        </w:rPr>
        <w:fldChar w:fldCharType="begin"/>
      </w:r>
      <w:r w:rsidR="00CA70DA" w:rsidRPr="00CA70DA">
        <w:rPr>
          <w:szCs w:val="28"/>
          <w:lang w:val="ru-RU"/>
        </w:rPr>
        <w:instrText xml:space="preserve"> HYPERLINK "http://ru.wikipedia.org/wiki/Safari" </w:instrText>
      </w:r>
      <w:r w:rsidR="00CA70DA" w:rsidRPr="00CA70DA">
        <w:rPr>
          <w:szCs w:val="28"/>
          <w:lang w:val="ru-RU"/>
        </w:rPr>
        <w:fldChar w:fldCharType="separate"/>
      </w:r>
      <w:r w:rsidRPr="00CA70DA">
        <w:rPr>
          <w:lang w:val="ru-RU"/>
        </w:rPr>
        <w:t>Safari</w:t>
      </w:r>
      <w:proofErr w:type="spellEnd"/>
      <w:r w:rsidR="00CA70DA" w:rsidRPr="00CA70DA">
        <w:rPr>
          <w:lang w:val="ru-RU"/>
        </w:rPr>
        <w:fldChar w:fldCharType="end"/>
      </w:r>
      <w:r w:rsidRPr="00CA70DA">
        <w:rPr>
          <w:szCs w:val="28"/>
          <w:lang w:val="ru-RU"/>
        </w:rPr>
        <w:t>, </w:t>
      </w:r>
      <w:proofErr w:type="spellStart"/>
      <w:r w:rsidR="00CA70DA" w:rsidRPr="00CA70DA">
        <w:rPr>
          <w:szCs w:val="28"/>
          <w:lang w:val="ru-RU"/>
        </w:rPr>
        <w:fldChar w:fldCharType="begin"/>
      </w:r>
      <w:r w:rsidR="00CA70DA" w:rsidRPr="00CA70DA">
        <w:rPr>
          <w:szCs w:val="28"/>
          <w:lang w:val="ru-RU"/>
        </w:rPr>
        <w:instrText xml:space="preserve"> HYPERLINK "http://ru.wikipedia.org/wiki/Google_Chrome" </w:instrText>
      </w:r>
      <w:r w:rsidR="00CA70DA" w:rsidRPr="00CA70DA">
        <w:rPr>
          <w:szCs w:val="28"/>
          <w:lang w:val="ru-RU"/>
        </w:rPr>
        <w:fldChar w:fldCharType="separate"/>
      </w:r>
      <w:r w:rsidRPr="00CA70DA">
        <w:rPr>
          <w:lang w:val="ru-RU"/>
        </w:rPr>
        <w:t>Google</w:t>
      </w:r>
      <w:proofErr w:type="spellEnd"/>
      <w:r w:rsidRPr="00CA70DA">
        <w:rPr>
          <w:lang w:val="ru-RU"/>
        </w:rPr>
        <w:t xml:space="preserve"> </w:t>
      </w:r>
      <w:proofErr w:type="spellStart"/>
      <w:r w:rsidRPr="00CA70DA">
        <w:rPr>
          <w:lang w:val="ru-RU"/>
        </w:rPr>
        <w:t>Chrome</w:t>
      </w:r>
      <w:proofErr w:type="spellEnd"/>
      <w:r w:rsidR="00CA70DA" w:rsidRPr="00CA70DA">
        <w:rPr>
          <w:lang w:val="ru-RU"/>
        </w:rPr>
        <w:fldChar w:fldCharType="end"/>
      </w:r>
      <w:r w:rsidRPr="00CA70DA">
        <w:rPr>
          <w:szCs w:val="28"/>
          <w:lang w:val="ru-RU"/>
        </w:rPr>
        <w:t>, </w:t>
      </w:r>
      <w:proofErr w:type="spellStart"/>
      <w:r w:rsidR="00CA70DA" w:rsidRPr="00CA70DA">
        <w:rPr>
          <w:szCs w:val="28"/>
          <w:lang w:val="ru-RU"/>
        </w:rPr>
        <w:fldChar w:fldCharType="begin"/>
      </w:r>
      <w:r w:rsidR="00CA70DA" w:rsidRPr="00CA70DA">
        <w:rPr>
          <w:szCs w:val="28"/>
          <w:lang w:val="ru-RU"/>
        </w:rPr>
        <w:instrText xml:space="preserve"> HYPERLINK "http://ru.wikipedia.org/wiki/Opera" </w:instrText>
      </w:r>
      <w:r w:rsidR="00CA70DA" w:rsidRPr="00CA70DA">
        <w:rPr>
          <w:szCs w:val="28"/>
          <w:lang w:val="ru-RU"/>
        </w:rPr>
        <w:fldChar w:fldCharType="separate"/>
      </w:r>
      <w:r w:rsidRPr="00CA70DA">
        <w:rPr>
          <w:lang w:val="ru-RU"/>
        </w:rPr>
        <w:t>Opera</w:t>
      </w:r>
      <w:proofErr w:type="spellEnd"/>
      <w:r w:rsidR="00CA70DA" w:rsidRPr="00CA70DA">
        <w:rPr>
          <w:lang w:val="ru-RU"/>
        </w:rPr>
        <w:fldChar w:fldCharType="end"/>
      </w:r>
      <w:r w:rsidRPr="00CA70DA">
        <w:rPr>
          <w:szCs w:val="28"/>
          <w:lang w:val="ru-RU"/>
        </w:rPr>
        <w:t xml:space="preserve"> и не требует установки дополнительных плагинов.</w:t>
      </w:r>
    </w:p>
    <w:p w:rsidR="006624DC" w:rsidRPr="00013FF5" w:rsidRDefault="00013FF5" w:rsidP="00013FF5">
      <w:pPr>
        <w:pStyle w:val="1"/>
        <w:keepNext w:val="0"/>
        <w:pageBreakBefore/>
        <w:numPr>
          <w:ilvl w:val="0"/>
          <w:numId w:val="1"/>
        </w:numPr>
        <w:tabs>
          <w:tab w:val="clear" w:pos="432"/>
          <w:tab w:val="num" w:pos="360"/>
        </w:tabs>
        <w:spacing w:after="120"/>
        <w:ind w:left="0" w:firstLine="0"/>
        <w:jc w:val="left"/>
        <w:rPr>
          <w:rFonts w:ascii="Times New Roman" w:hAnsi="Times New Roman" w:cs="Times New Roman"/>
          <w:sz w:val="28"/>
        </w:rPr>
      </w:pPr>
      <w:bookmarkStart w:id="13" w:name="_Toc5709994"/>
      <w:r>
        <w:rPr>
          <w:rFonts w:ascii="Times New Roman" w:hAnsi="Times New Roman" w:cs="Times New Roman"/>
          <w:sz w:val="28"/>
        </w:rPr>
        <w:lastRenderedPageBreak/>
        <w:t>В</w:t>
      </w:r>
      <w:r w:rsidRPr="00013FF5">
        <w:rPr>
          <w:rFonts w:ascii="Times New Roman" w:hAnsi="Times New Roman" w:cs="Times New Roman"/>
          <w:sz w:val="28"/>
        </w:rPr>
        <w:t>ыполнение программы</w:t>
      </w:r>
      <w:bookmarkEnd w:id="13"/>
    </w:p>
    <w:p w:rsidR="00A87B5A" w:rsidRPr="00A87B5A" w:rsidRDefault="00A87B5A" w:rsidP="00A87B5A">
      <w:pPr>
        <w:pStyle w:val="2"/>
        <w:numPr>
          <w:ilvl w:val="1"/>
          <w:numId w:val="1"/>
        </w:numPr>
        <w:tabs>
          <w:tab w:val="clear" w:pos="576"/>
          <w:tab w:val="num" w:pos="567"/>
        </w:tabs>
        <w:ind w:left="0" w:firstLine="0"/>
        <w:jc w:val="left"/>
        <w:rPr>
          <w:rFonts w:ascii="Times New Roman" w:hAnsi="Times New Roman" w:cs="Times New Roman"/>
          <w:i w:val="0"/>
        </w:rPr>
      </w:pPr>
      <w:bookmarkStart w:id="14" w:name="_Toc5709995"/>
      <w:r w:rsidRPr="00A87B5A">
        <w:rPr>
          <w:rFonts w:ascii="Times New Roman" w:hAnsi="Times New Roman" w:cs="Times New Roman"/>
          <w:i w:val="0"/>
        </w:rPr>
        <w:t>Запуск программы</w:t>
      </w:r>
      <w:bookmarkEnd w:id="14"/>
      <w:r w:rsidRPr="00A87B5A">
        <w:rPr>
          <w:rFonts w:ascii="Times New Roman" w:hAnsi="Times New Roman" w:cs="Times New Roman"/>
          <w:i w:val="0"/>
        </w:rPr>
        <w:tab/>
      </w:r>
    </w:p>
    <w:p w:rsidR="00F50F50" w:rsidRPr="009A0C52" w:rsidRDefault="00A87B5A" w:rsidP="00A87B5A">
      <w:pPr>
        <w:rPr>
          <w:sz w:val="28"/>
          <w:szCs w:val="28"/>
        </w:rPr>
      </w:pPr>
      <w:r w:rsidRPr="009A0C52">
        <w:rPr>
          <w:sz w:val="28"/>
          <w:szCs w:val="28"/>
        </w:rPr>
        <w:t xml:space="preserve">Для запуска </w:t>
      </w:r>
      <w:r w:rsidR="008C5FC4">
        <w:rPr>
          <w:sz w:val="28"/>
          <w:szCs w:val="28"/>
        </w:rPr>
        <w:t>ИАС «Призма»</w:t>
      </w:r>
      <w:r w:rsidR="00F37908" w:rsidRPr="009A0C52">
        <w:rPr>
          <w:sz w:val="28"/>
          <w:szCs w:val="28"/>
        </w:rPr>
        <w:t xml:space="preserve"> на </w:t>
      </w:r>
      <w:r w:rsidR="00975A25" w:rsidRPr="009A0C52">
        <w:rPr>
          <w:sz w:val="28"/>
          <w:szCs w:val="28"/>
        </w:rPr>
        <w:t>компьютере</w:t>
      </w:r>
      <w:r w:rsidR="00F37908" w:rsidRPr="009A0C52">
        <w:rPr>
          <w:sz w:val="28"/>
          <w:szCs w:val="28"/>
        </w:rPr>
        <w:t xml:space="preserve"> </w:t>
      </w:r>
      <w:r w:rsidR="00B15B44" w:rsidRPr="009A0C52">
        <w:rPr>
          <w:sz w:val="28"/>
          <w:szCs w:val="28"/>
        </w:rPr>
        <w:t>пользователя</w:t>
      </w:r>
      <w:r w:rsidR="00F37908" w:rsidRPr="009A0C52">
        <w:rPr>
          <w:sz w:val="28"/>
          <w:szCs w:val="28"/>
        </w:rPr>
        <w:t xml:space="preserve"> необходимо открыть окно веб-браузера и в</w:t>
      </w:r>
      <w:r w:rsidRPr="009A0C52">
        <w:rPr>
          <w:sz w:val="28"/>
          <w:szCs w:val="28"/>
        </w:rPr>
        <w:t xml:space="preserve"> </w:t>
      </w:r>
      <w:r w:rsidR="00B159B0">
        <w:rPr>
          <w:sz w:val="28"/>
          <w:szCs w:val="28"/>
        </w:rPr>
        <w:t>адресной</w:t>
      </w:r>
      <w:r w:rsidRPr="009A0C52">
        <w:rPr>
          <w:sz w:val="28"/>
          <w:szCs w:val="28"/>
        </w:rPr>
        <w:t xml:space="preserve"> строке ввести адрес</w:t>
      </w:r>
      <w:r w:rsidR="00F37908" w:rsidRPr="009A0C52">
        <w:rPr>
          <w:sz w:val="28"/>
          <w:szCs w:val="28"/>
        </w:rPr>
        <w:t xml:space="preserve"> </w:t>
      </w:r>
      <w:r w:rsidR="008C5FC4">
        <w:rPr>
          <w:sz w:val="28"/>
          <w:szCs w:val="28"/>
        </w:rPr>
        <w:t>ИАС «Призма»</w:t>
      </w:r>
      <w:r w:rsidR="00F37908" w:rsidRPr="009A0C52">
        <w:rPr>
          <w:sz w:val="28"/>
          <w:szCs w:val="28"/>
        </w:rPr>
        <w:t>.</w:t>
      </w:r>
    </w:p>
    <w:p w:rsidR="00B159B0" w:rsidRPr="00847608" w:rsidRDefault="00B159B0" w:rsidP="00B159B0">
      <w:pPr>
        <w:rPr>
          <w:sz w:val="28"/>
          <w:szCs w:val="28"/>
        </w:rPr>
      </w:pPr>
      <w:r w:rsidRPr="00847608">
        <w:rPr>
          <w:sz w:val="28"/>
          <w:szCs w:val="28"/>
        </w:rPr>
        <w:t xml:space="preserve">После ввода адреса программы в адресную строку браузера и нажатия клавиши </w:t>
      </w:r>
      <w:r w:rsidRPr="00847608">
        <w:rPr>
          <w:sz w:val="28"/>
          <w:szCs w:val="28"/>
          <w:lang w:val="en-US"/>
        </w:rPr>
        <w:t>Enter</w:t>
      </w:r>
      <w:r w:rsidRPr="00847608">
        <w:rPr>
          <w:sz w:val="28"/>
          <w:szCs w:val="28"/>
        </w:rPr>
        <w:t xml:space="preserve"> (или же нажатия левой кнопкой мыши по стрелке с </w:t>
      </w:r>
      <w:proofErr w:type="gramStart"/>
      <w:r w:rsidRPr="00847608">
        <w:rPr>
          <w:sz w:val="28"/>
          <w:szCs w:val="28"/>
        </w:rPr>
        <w:t>надписью</w:t>
      </w:r>
      <w:proofErr w:type="gramEnd"/>
      <w:r w:rsidRPr="00847608">
        <w:rPr>
          <w:sz w:val="28"/>
          <w:szCs w:val="28"/>
        </w:rPr>
        <w:t xml:space="preserve"> «Переход к» справа от адресной строки) откроется окно программы с формой авторизации в системе. Необходимо ввести логин в первую строку ввода с </w:t>
      </w:r>
      <w:proofErr w:type="gramStart"/>
      <w:r w:rsidRPr="00847608">
        <w:rPr>
          <w:sz w:val="28"/>
          <w:szCs w:val="28"/>
        </w:rPr>
        <w:t>надписью</w:t>
      </w:r>
      <w:proofErr w:type="gramEnd"/>
      <w:r w:rsidRPr="00847608">
        <w:rPr>
          <w:sz w:val="28"/>
          <w:szCs w:val="28"/>
        </w:rPr>
        <w:t xml:space="preserve"> «</w:t>
      </w:r>
      <w:r>
        <w:rPr>
          <w:sz w:val="28"/>
          <w:szCs w:val="28"/>
        </w:rPr>
        <w:t>Ваш логин</w:t>
      </w:r>
      <w:r w:rsidRPr="00847608">
        <w:rPr>
          <w:sz w:val="28"/>
          <w:szCs w:val="28"/>
        </w:rPr>
        <w:t>», а так же пароль во вторую строку ввода с надписью «</w:t>
      </w:r>
      <w:r>
        <w:rPr>
          <w:sz w:val="28"/>
          <w:szCs w:val="28"/>
        </w:rPr>
        <w:t>Ваш п</w:t>
      </w:r>
      <w:r w:rsidRPr="00847608">
        <w:rPr>
          <w:sz w:val="28"/>
          <w:szCs w:val="28"/>
        </w:rPr>
        <w:t>ароль». Данные (имя пользователя и пароль) предварительно необходимо получить у администратора.</w:t>
      </w:r>
    </w:p>
    <w:p w:rsidR="00B159B0" w:rsidRDefault="00B159B0" w:rsidP="00B159B0">
      <w:pPr>
        <w:tabs>
          <w:tab w:val="left" w:pos="284"/>
        </w:tabs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CD45C" wp14:editId="5E3D43B9">
            <wp:extent cx="5939790" cy="2962275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02" w:rsidRDefault="00F37908" w:rsidP="006543A3">
      <w:pPr>
        <w:tabs>
          <w:tab w:val="left" w:pos="284"/>
        </w:tabs>
        <w:rPr>
          <w:bCs/>
          <w:sz w:val="28"/>
          <w:szCs w:val="28"/>
        </w:rPr>
      </w:pPr>
      <w:r w:rsidRPr="009A0C52">
        <w:rPr>
          <w:sz w:val="28"/>
          <w:szCs w:val="28"/>
        </w:rPr>
        <w:t>После этого</w:t>
      </w:r>
      <w:r w:rsidR="006624DC" w:rsidRPr="009A0C52">
        <w:rPr>
          <w:sz w:val="28"/>
          <w:szCs w:val="28"/>
        </w:rPr>
        <w:t xml:space="preserve"> </w:t>
      </w:r>
      <w:r w:rsidR="008103D8" w:rsidRPr="009A0C52">
        <w:rPr>
          <w:sz w:val="28"/>
          <w:szCs w:val="28"/>
        </w:rPr>
        <w:t>о</w:t>
      </w:r>
      <w:r w:rsidR="00191E29" w:rsidRPr="009A0C52">
        <w:rPr>
          <w:sz w:val="28"/>
          <w:szCs w:val="28"/>
        </w:rPr>
        <w:t xml:space="preserve">ткроется </w:t>
      </w:r>
      <w:r w:rsidR="00A14B4E" w:rsidRPr="009A0C52">
        <w:rPr>
          <w:sz w:val="28"/>
          <w:szCs w:val="28"/>
        </w:rPr>
        <w:t>главная страница программы,</w:t>
      </w:r>
      <w:r w:rsidR="00D606C3" w:rsidRPr="009A0C52">
        <w:rPr>
          <w:sz w:val="28"/>
          <w:szCs w:val="28"/>
        </w:rPr>
        <w:t xml:space="preserve"> на которой отображается </w:t>
      </w:r>
      <w:r w:rsidR="00A37902" w:rsidRPr="009A0C52">
        <w:rPr>
          <w:sz w:val="28"/>
          <w:szCs w:val="28"/>
        </w:rPr>
        <w:t xml:space="preserve">комплексная информация </w:t>
      </w:r>
      <w:r w:rsidR="00A14B4E" w:rsidRPr="009A0C52">
        <w:rPr>
          <w:sz w:val="28"/>
          <w:szCs w:val="28"/>
        </w:rPr>
        <w:t xml:space="preserve">в графическом представлении </w:t>
      </w:r>
      <w:r w:rsidR="00A37902" w:rsidRPr="009A0C52">
        <w:rPr>
          <w:sz w:val="28"/>
          <w:szCs w:val="28"/>
        </w:rPr>
        <w:t xml:space="preserve">о </w:t>
      </w:r>
      <w:r w:rsidR="002D02A0" w:rsidRPr="009A0C52">
        <w:rPr>
          <w:sz w:val="28"/>
          <w:szCs w:val="28"/>
        </w:rPr>
        <w:t xml:space="preserve">состоянии </w:t>
      </w:r>
      <w:r w:rsidR="009A06DA" w:rsidRPr="009A0C52">
        <w:rPr>
          <w:bCs/>
          <w:sz w:val="28"/>
          <w:szCs w:val="28"/>
        </w:rPr>
        <w:t xml:space="preserve"> </w:t>
      </w:r>
      <w:r w:rsidR="00632CAB" w:rsidRPr="009A0C52">
        <w:rPr>
          <w:bCs/>
          <w:sz w:val="28"/>
          <w:szCs w:val="28"/>
        </w:rPr>
        <w:t xml:space="preserve">показателей </w:t>
      </w:r>
      <w:r w:rsidR="009A06DA" w:rsidRPr="009A0C52">
        <w:rPr>
          <w:bCs/>
          <w:sz w:val="28"/>
          <w:szCs w:val="28"/>
        </w:rPr>
        <w:t>(</w:t>
      </w:r>
      <w:r w:rsidR="009A06DA" w:rsidRPr="009A0C52">
        <w:rPr>
          <w:bCs/>
          <w:sz w:val="28"/>
          <w:szCs w:val="28"/>
        </w:rPr>
        <w:fldChar w:fldCharType="begin"/>
      </w:r>
      <w:r w:rsidR="009A06DA" w:rsidRPr="009A0C52">
        <w:rPr>
          <w:bCs/>
          <w:sz w:val="28"/>
          <w:szCs w:val="28"/>
        </w:rPr>
        <w:instrText xml:space="preserve"> REF _Ref451871131 \h  \* MERGEFORMAT </w:instrText>
      </w:r>
      <w:r w:rsidR="009A06DA" w:rsidRPr="009A0C52">
        <w:rPr>
          <w:bCs/>
          <w:sz w:val="28"/>
          <w:szCs w:val="28"/>
        </w:rPr>
      </w:r>
      <w:r w:rsidR="009A06DA" w:rsidRPr="009A0C52">
        <w:rPr>
          <w:bCs/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>Рисунок 1</w:t>
      </w:r>
      <w:r w:rsidR="009A06DA" w:rsidRPr="009A0C52">
        <w:rPr>
          <w:bCs/>
          <w:sz w:val="28"/>
          <w:szCs w:val="28"/>
        </w:rPr>
        <w:fldChar w:fldCharType="end"/>
      </w:r>
      <w:r w:rsidR="009A06DA" w:rsidRPr="009A0C52">
        <w:rPr>
          <w:bCs/>
          <w:sz w:val="28"/>
          <w:szCs w:val="28"/>
        </w:rPr>
        <w:t>)</w:t>
      </w:r>
      <w:r w:rsidR="00A37902" w:rsidRPr="009A0C52">
        <w:rPr>
          <w:bCs/>
          <w:sz w:val="28"/>
          <w:szCs w:val="28"/>
        </w:rPr>
        <w:t>.</w:t>
      </w:r>
    </w:p>
    <w:p w:rsidR="00D606C3" w:rsidRDefault="00B159B0" w:rsidP="006543A3">
      <w:pPr>
        <w:tabs>
          <w:tab w:val="left" w:pos="284"/>
        </w:tabs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15B716" wp14:editId="7CB4EA6C">
            <wp:extent cx="5939790" cy="2906395"/>
            <wp:effectExtent l="0" t="0" r="381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02" w:rsidRPr="00A37902" w:rsidRDefault="00A37902" w:rsidP="006543A3">
      <w:pPr>
        <w:pStyle w:val="afe"/>
        <w:tabs>
          <w:tab w:val="left" w:pos="284"/>
        </w:tabs>
        <w:jc w:val="center"/>
        <w:rPr>
          <w:b w:val="0"/>
          <w:sz w:val="28"/>
          <w:szCs w:val="28"/>
        </w:rPr>
      </w:pPr>
      <w:bookmarkStart w:id="15" w:name="_Ref451871131"/>
      <w:bookmarkStart w:id="16" w:name="_Ref451871081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</w:t>
      </w:r>
      <w:r w:rsidRPr="00A37902">
        <w:rPr>
          <w:b w:val="0"/>
          <w:sz w:val="28"/>
          <w:szCs w:val="28"/>
        </w:rPr>
        <w:fldChar w:fldCharType="end"/>
      </w:r>
      <w:bookmarkEnd w:id="15"/>
      <w:r>
        <w:rPr>
          <w:b w:val="0"/>
          <w:sz w:val="28"/>
          <w:szCs w:val="28"/>
        </w:rPr>
        <w:t xml:space="preserve"> – </w:t>
      </w:r>
      <w:bookmarkEnd w:id="16"/>
      <w:r w:rsidR="00A827B9">
        <w:rPr>
          <w:b w:val="0"/>
          <w:sz w:val="28"/>
          <w:szCs w:val="28"/>
        </w:rPr>
        <w:t xml:space="preserve">Мониторинг </w:t>
      </w:r>
    </w:p>
    <w:p w:rsidR="00DB6FB2" w:rsidRDefault="00DB6FB2" w:rsidP="006543A3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В Системе предусмотрена сквозная авторизация, т.е. вход в Систему автоматически осуществляется под тем же логином под которым сотрудник авторизован в операционной системе. </w:t>
      </w:r>
    </w:p>
    <w:p w:rsidR="00B76043" w:rsidRPr="00B76043" w:rsidRDefault="00B76043" w:rsidP="00B76043">
      <w:pPr>
        <w:rPr>
          <w:sz w:val="28"/>
          <w:szCs w:val="28"/>
        </w:rPr>
      </w:pPr>
      <w:r w:rsidRPr="00B76043">
        <w:rPr>
          <w:sz w:val="28"/>
          <w:szCs w:val="28"/>
        </w:rPr>
        <w:t>При открытии главной страницы подсвечивается кнопка справа</w:t>
      </w:r>
      <w:r w:rsidR="008C5FC4">
        <w:rPr>
          <w:sz w:val="28"/>
          <w:szCs w:val="28"/>
        </w:rPr>
        <w:t xml:space="preserve"> ИАС </w:t>
      </w:r>
      <w:r w:rsidRPr="00B76043">
        <w:rPr>
          <w:sz w:val="28"/>
          <w:szCs w:val="28"/>
        </w:rPr>
        <w:t>«</w:t>
      </w:r>
      <w:r w:rsidR="008C5FC4">
        <w:rPr>
          <w:sz w:val="28"/>
          <w:szCs w:val="28"/>
        </w:rPr>
        <w:t>Призма</w:t>
      </w:r>
      <w:r w:rsidRPr="00B76043">
        <w:rPr>
          <w:sz w:val="28"/>
          <w:szCs w:val="28"/>
        </w:rPr>
        <w:t>» в главном меню Системы. Каждая кнопка соответствует своему разделу и подсвечивается при его открытии</w:t>
      </w:r>
      <w:r w:rsidR="00977B75" w:rsidRPr="00977B75">
        <w:rPr>
          <w:sz w:val="28"/>
          <w:szCs w:val="28"/>
        </w:rPr>
        <w:t xml:space="preserve"> (</w:t>
      </w:r>
      <w:r w:rsidR="00977B75" w:rsidRPr="00DB6FB2">
        <w:rPr>
          <w:sz w:val="28"/>
          <w:szCs w:val="28"/>
        </w:rPr>
        <w:fldChar w:fldCharType="begin"/>
      </w:r>
      <w:r w:rsidR="00977B75" w:rsidRPr="00DB6FB2">
        <w:rPr>
          <w:sz w:val="28"/>
          <w:szCs w:val="28"/>
        </w:rPr>
        <w:instrText xml:space="preserve"> REF _Ref461109626 \h  \* MERGEFORMAT </w:instrText>
      </w:r>
      <w:r w:rsidR="00977B75" w:rsidRPr="00DB6FB2">
        <w:rPr>
          <w:sz w:val="28"/>
          <w:szCs w:val="28"/>
        </w:rPr>
      </w:r>
      <w:r w:rsidR="00977B75" w:rsidRPr="00DB6FB2">
        <w:rPr>
          <w:sz w:val="28"/>
          <w:szCs w:val="28"/>
        </w:rPr>
        <w:fldChar w:fldCharType="separate"/>
      </w:r>
      <w:r w:rsidR="00874633" w:rsidRPr="00874633">
        <w:rPr>
          <w:noProof/>
          <w:sz w:val="28"/>
          <w:szCs w:val="28"/>
        </w:rPr>
        <w:t>Рисунок 2</w:t>
      </w:r>
      <w:r w:rsidR="00977B75" w:rsidRPr="00DB6FB2">
        <w:rPr>
          <w:sz w:val="28"/>
          <w:szCs w:val="28"/>
        </w:rPr>
        <w:fldChar w:fldCharType="end"/>
      </w:r>
      <w:r w:rsidR="00977B75" w:rsidRPr="00977B75">
        <w:rPr>
          <w:sz w:val="28"/>
          <w:szCs w:val="28"/>
        </w:rPr>
        <w:t>)</w:t>
      </w:r>
      <w:r w:rsidRPr="00977B75">
        <w:rPr>
          <w:sz w:val="28"/>
          <w:szCs w:val="28"/>
        </w:rPr>
        <w:t>.</w:t>
      </w:r>
    </w:p>
    <w:p w:rsidR="00B76043" w:rsidRDefault="00915A28" w:rsidP="00F65E19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11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B9" w:rsidRPr="00A37902" w:rsidRDefault="00A827B9" w:rsidP="00EA3CDF">
      <w:pPr>
        <w:pStyle w:val="afe"/>
        <w:tabs>
          <w:tab w:val="center" w:pos="4677"/>
          <w:tab w:val="right" w:pos="9354"/>
        </w:tabs>
        <w:jc w:val="center"/>
        <w:rPr>
          <w:b w:val="0"/>
          <w:sz w:val="28"/>
          <w:szCs w:val="28"/>
        </w:rPr>
      </w:pPr>
      <w:bookmarkStart w:id="17" w:name="_Ref461109626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</w:t>
      </w:r>
      <w:r w:rsidRPr="00A37902">
        <w:rPr>
          <w:b w:val="0"/>
          <w:sz w:val="28"/>
          <w:szCs w:val="28"/>
        </w:rPr>
        <w:fldChar w:fldCharType="end"/>
      </w:r>
      <w:bookmarkEnd w:id="17"/>
      <w:r>
        <w:rPr>
          <w:b w:val="0"/>
          <w:sz w:val="28"/>
          <w:szCs w:val="28"/>
        </w:rPr>
        <w:t xml:space="preserve"> – </w:t>
      </w:r>
      <w:r w:rsidR="00977B75">
        <w:rPr>
          <w:b w:val="0"/>
          <w:sz w:val="28"/>
          <w:szCs w:val="28"/>
        </w:rPr>
        <w:t>Главное меню</w:t>
      </w:r>
    </w:p>
    <w:p w:rsidR="0043260F" w:rsidRDefault="0029428A" w:rsidP="00F37908">
      <w:pPr>
        <w:pStyle w:val="2"/>
        <w:numPr>
          <w:ilvl w:val="1"/>
          <w:numId w:val="1"/>
        </w:numPr>
        <w:tabs>
          <w:tab w:val="clear" w:pos="576"/>
          <w:tab w:val="num" w:pos="567"/>
        </w:tabs>
        <w:ind w:left="0" w:firstLine="0"/>
        <w:jc w:val="left"/>
        <w:rPr>
          <w:rFonts w:ascii="Times New Roman" w:hAnsi="Times New Roman" w:cs="Times New Roman"/>
          <w:i w:val="0"/>
        </w:rPr>
      </w:pPr>
      <w:bookmarkStart w:id="18" w:name="_Toc5709996"/>
      <w:r>
        <w:rPr>
          <w:rFonts w:ascii="Times New Roman" w:hAnsi="Times New Roman" w:cs="Times New Roman"/>
          <w:i w:val="0"/>
        </w:rPr>
        <w:t>Мониторинг</w:t>
      </w:r>
      <w:bookmarkEnd w:id="18"/>
      <w:r>
        <w:rPr>
          <w:rFonts w:ascii="Times New Roman" w:hAnsi="Times New Roman" w:cs="Times New Roman"/>
          <w:i w:val="0"/>
        </w:rPr>
        <w:t xml:space="preserve"> </w:t>
      </w:r>
    </w:p>
    <w:p w:rsidR="00F65E19" w:rsidRDefault="00F65E19" w:rsidP="00F65E19">
      <w:pPr>
        <w:pStyle w:val="affb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Раздел Мониторинг является</w:t>
      </w:r>
      <w:r w:rsidRPr="00BB09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главной страницей Системы, на которой отображается информация по </w:t>
      </w:r>
      <w:r w:rsidR="00A35FBB">
        <w:rPr>
          <w:sz w:val="28"/>
          <w:szCs w:val="28"/>
        </w:rPr>
        <w:t xml:space="preserve">направлениям мониторинга (далее – направлению) </w:t>
      </w:r>
      <w:r>
        <w:rPr>
          <w:sz w:val="28"/>
          <w:szCs w:val="28"/>
        </w:rPr>
        <w:t xml:space="preserve">Информация по каждому </w:t>
      </w:r>
      <w:r w:rsidR="00A35FBB">
        <w:rPr>
          <w:sz w:val="28"/>
          <w:szCs w:val="28"/>
        </w:rPr>
        <w:t>направлению мониторинга</w:t>
      </w:r>
      <w:r>
        <w:rPr>
          <w:sz w:val="28"/>
          <w:szCs w:val="28"/>
        </w:rPr>
        <w:t xml:space="preserve"> представлена в виде графических представлений (</w:t>
      </w:r>
      <w:proofErr w:type="spellStart"/>
      <w:r>
        <w:rPr>
          <w:sz w:val="28"/>
          <w:szCs w:val="28"/>
        </w:rPr>
        <w:t>виджетов</w:t>
      </w:r>
      <w:proofErr w:type="spellEnd"/>
      <w:r>
        <w:rPr>
          <w:sz w:val="28"/>
          <w:szCs w:val="28"/>
        </w:rPr>
        <w:t xml:space="preserve">) характеризующих оценку показателей. </w:t>
      </w:r>
    </w:p>
    <w:p w:rsidR="00F65E19" w:rsidRPr="00D63E7A" w:rsidRDefault="00F65E19" w:rsidP="00F65E19">
      <w:pPr>
        <w:pStyle w:val="affb"/>
        <w:spacing w:after="0"/>
        <w:ind w:left="0"/>
        <w:rPr>
          <w:sz w:val="28"/>
          <w:szCs w:val="28"/>
        </w:rPr>
      </w:pPr>
      <w:proofErr w:type="spellStart"/>
      <w:r w:rsidRPr="00D63E7A">
        <w:rPr>
          <w:sz w:val="28"/>
          <w:szCs w:val="28"/>
        </w:rPr>
        <w:t>Виджеты</w:t>
      </w:r>
      <w:proofErr w:type="spellEnd"/>
      <w:r w:rsidRPr="00D63E7A">
        <w:rPr>
          <w:sz w:val="28"/>
          <w:szCs w:val="28"/>
        </w:rPr>
        <w:t xml:space="preserve"> представлены круговыми диаграммами по </w:t>
      </w:r>
      <w:r w:rsidR="0074283A">
        <w:rPr>
          <w:sz w:val="28"/>
          <w:szCs w:val="28"/>
        </w:rPr>
        <w:t>каждому направлению.</w:t>
      </w:r>
    </w:p>
    <w:p w:rsidR="00F65E19" w:rsidRPr="00BA5AF9" w:rsidRDefault="00F65E19" w:rsidP="00F65E19">
      <w:pPr>
        <w:pStyle w:val="affb"/>
        <w:spacing w:after="0"/>
        <w:ind w:left="0"/>
        <w:rPr>
          <w:sz w:val="28"/>
          <w:szCs w:val="28"/>
        </w:rPr>
      </w:pPr>
      <w:r w:rsidRPr="00BA5AF9">
        <w:rPr>
          <w:sz w:val="28"/>
          <w:szCs w:val="28"/>
        </w:rPr>
        <w:t>В верхней части экрана на главной странице Системы расположена информационная строка, отображающая данные по любым пяти выбранным пользователем показателям</w:t>
      </w:r>
      <w:r>
        <w:rPr>
          <w:sz w:val="28"/>
          <w:szCs w:val="28"/>
        </w:rPr>
        <w:t xml:space="preserve"> </w:t>
      </w:r>
      <w:r w:rsidRPr="00D63E7A">
        <w:rPr>
          <w:sz w:val="28"/>
          <w:szCs w:val="28"/>
        </w:rPr>
        <w:t>(</w:t>
      </w:r>
      <w:r w:rsidRPr="00D63E7A">
        <w:rPr>
          <w:sz w:val="28"/>
          <w:szCs w:val="28"/>
        </w:rPr>
        <w:fldChar w:fldCharType="begin"/>
      </w:r>
      <w:r w:rsidRPr="00D63E7A">
        <w:rPr>
          <w:sz w:val="28"/>
          <w:szCs w:val="28"/>
        </w:rPr>
        <w:instrText xml:space="preserve"> REF _Ref461110162 \h  \* MERGEFORMAT </w:instrText>
      </w:r>
      <w:r w:rsidRPr="00D63E7A">
        <w:rPr>
          <w:sz w:val="28"/>
          <w:szCs w:val="28"/>
        </w:rPr>
      </w:r>
      <w:r w:rsidRPr="00D63E7A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3</w:t>
      </w:r>
      <w:r w:rsidRPr="00D63E7A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BA5AF9">
        <w:rPr>
          <w:sz w:val="28"/>
          <w:szCs w:val="28"/>
        </w:rPr>
        <w:t xml:space="preserve">. В данной строке отображаются текущие значения показателя, при этом значение показателя подкрашены цветом в соответствии с его оценкой состояния. Помимо значения показателя рядом отображается его тенденция по сравнению с предыдущим значением, а </w:t>
      </w:r>
      <w:r w:rsidRPr="00BA5AF9">
        <w:rPr>
          <w:sz w:val="28"/>
          <w:szCs w:val="28"/>
        </w:rPr>
        <w:lastRenderedPageBreak/>
        <w:t>также величина изменения. Тенденция отображается в виде стрелки на фоне соответствующего цвета. Негативная тенденция отображается на фоне красного цвета, позитивная тенденция на фоне зеленого цвета.</w:t>
      </w:r>
    </w:p>
    <w:p w:rsidR="00F65E19" w:rsidRPr="00BA5AF9" w:rsidRDefault="00F65E19" w:rsidP="00F65E19">
      <w:pPr>
        <w:pStyle w:val="affb"/>
        <w:spacing w:after="0"/>
        <w:ind w:left="0"/>
        <w:rPr>
          <w:sz w:val="28"/>
          <w:szCs w:val="28"/>
        </w:rPr>
      </w:pPr>
      <w:r w:rsidRPr="00BA5AF9">
        <w:rPr>
          <w:sz w:val="28"/>
          <w:szCs w:val="28"/>
        </w:rPr>
        <w:t xml:space="preserve">Заголовки с названиями показателей в информационной строке </w:t>
      </w:r>
      <w:proofErr w:type="spellStart"/>
      <w:r w:rsidRPr="00BA5AF9">
        <w:rPr>
          <w:sz w:val="28"/>
          <w:szCs w:val="28"/>
        </w:rPr>
        <w:t>кликабельны</w:t>
      </w:r>
      <w:proofErr w:type="spellEnd"/>
      <w:r w:rsidRPr="00BA5AF9">
        <w:rPr>
          <w:sz w:val="28"/>
          <w:szCs w:val="28"/>
        </w:rPr>
        <w:t>. При наведении на один из заголовков показателей в информационной строке курсор становится в виде руки с указательным пальцем. При нажатии на один из заголовков показателей в информационной строке должна открываться страница с табличным отображением показателя.</w:t>
      </w:r>
    </w:p>
    <w:p w:rsidR="00F65E19" w:rsidRDefault="00915A28" w:rsidP="00F65E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23915" cy="2886324"/>
            <wp:effectExtent l="0" t="0" r="63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5"/>
                    <a:stretch/>
                  </pic:blipFill>
                  <pic:spPr bwMode="auto">
                    <a:xfrm>
                      <a:off x="0" y="0"/>
                      <a:ext cx="5923915" cy="28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E19">
        <w:t xml:space="preserve"> </w:t>
      </w:r>
    </w:p>
    <w:p w:rsidR="00F65E19" w:rsidRPr="00A37902" w:rsidRDefault="00F65E19" w:rsidP="00F65E19">
      <w:pPr>
        <w:pStyle w:val="afe"/>
        <w:jc w:val="center"/>
        <w:rPr>
          <w:b w:val="0"/>
          <w:sz w:val="28"/>
          <w:szCs w:val="28"/>
        </w:rPr>
      </w:pPr>
      <w:bookmarkStart w:id="19" w:name="_Ref461110162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3</w:t>
      </w:r>
      <w:r w:rsidRPr="00A37902">
        <w:rPr>
          <w:b w:val="0"/>
          <w:sz w:val="28"/>
          <w:szCs w:val="28"/>
        </w:rPr>
        <w:fldChar w:fldCharType="end"/>
      </w:r>
      <w:bookmarkEnd w:id="19"/>
      <w:r>
        <w:rPr>
          <w:b w:val="0"/>
          <w:sz w:val="28"/>
          <w:szCs w:val="28"/>
        </w:rPr>
        <w:t xml:space="preserve"> – Информационная строка </w:t>
      </w:r>
    </w:p>
    <w:p w:rsidR="00F65E19" w:rsidRPr="00AE0F93" w:rsidRDefault="00F65E19" w:rsidP="00F65E19">
      <w:pPr>
        <w:pStyle w:val="affb"/>
        <w:spacing w:after="0"/>
        <w:ind w:left="0"/>
        <w:rPr>
          <w:sz w:val="28"/>
          <w:szCs w:val="28"/>
        </w:rPr>
      </w:pPr>
      <w:r w:rsidRPr="00AE0F93">
        <w:rPr>
          <w:sz w:val="28"/>
          <w:szCs w:val="28"/>
        </w:rPr>
        <w:t xml:space="preserve">Под информационной строкой располагаются блоки с </w:t>
      </w:r>
      <w:r>
        <w:rPr>
          <w:sz w:val="28"/>
          <w:szCs w:val="28"/>
        </w:rPr>
        <w:t xml:space="preserve">круговыми диаграммами по </w:t>
      </w:r>
      <w:r w:rsidR="00814081">
        <w:rPr>
          <w:sz w:val="28"/>
          <w:szCs w:val="28"/>
        </w:rPr>
        <w:t>направлениям мониторинга</w:t>
      </w:r>
      <w:r>
        <w:rPr>
          <w:sz w:val="28"/>
          <w:szCs w:val="28"/>
        </w:rPr>
        <w:t>.</w:t>
      </w:r>
      <w:r w:rsidRPr="00AE0F93">
        <w:rPr>
          <w:sz w:val="28"/>
          <w:szCs w:val="28"/>
        </w:rPr>
        <w:t xml:space="preserve"> </w:t>
      </w:r>
    </w:p>
    <w:p w:rsidR="00F65E19" w:rsidRPr="00484697" w:rsidRDefault="00F65E19" w:rsidP="00484697">
      <w:pPr>
        <w:pStyle w:val="affb"/>
        <w:rPr>
          <w:sz w:val="28"/>
          <w:szCs w:val="28"/>
        </w:rPr>
      </w:pPr>
      <w:r w:rsidRPr="00484697">
        <w:rPr>
          <w:sz w:val="28"/>
          <w:szCs w:val="28"/>
        </w:rPr>
        <w:t>При наведении курсора на один из блоков с круговым графиком, блок выделяется (</w:t>
      </w:r>
      <w:r w:rsidR="00484697" w:rsidRPr="00484697">
        <w:rPr>
          <w:sz w:val="28"/>
          <w:szCs w:val="28"/>
        </w:rPr>
        <w:fldChar w:fldCharType="begin"/>
      </w:r>
      <w:r w:rsidR="00484697" w:rsidRPr="00484697">
        <w:rPr>
          <w:sz w:val="28"/>
          <w:szCs w:val="28"/>
        </w:rPr>
        <w:instrText xml:space="preserve"> REF _Ref523135447 \h  \* MERGEFORMAT </w:instrText>
      </w:r>
      <w:r w:rsidR="00484697" w:rsidRPr="00484697">
        <w:rPr>
          <w:sz w:val="28"/>
          <w:szCs w:val="28"/>
        </w:rPr>
      </w:r>
      <w:r w:rsidR="00484697" w:rsidRPr="00484697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4</w:t>
      </w:r>
      <w:r w:rsidR="00484697" w:rsidRPr="00484697">
        <w:rPr>
          <w:sz w:val="28"/>
          <w:szCs w:val="28"/>
        </w:rPr>
        <w:fldChar w:fldCharType="end"/>
      </w:r>
      <w:r w:rsidRPr="00484697">
        <w:rPr>
          <w:sz w:val="28"/>
          <w:szCs w:val="28"/>
        </w:rPr>
        <w:t>).</w:t>
      </w:r>
    </w:p>
    <w:p w:rsidR="003A29E4" w:rsidRDefault="00915A28" w:rsidP="00F65E19">
      <w:pPr>
        <w:pStyle w:val="afe"/>
        <w:jc w:val="center"/>
        <w:rPr>
          <w:b w:val="0"/>
          <w:sz w:val="28"/>
          <w:szCs w:val="28"/>
        </w:rPr>
      </w:pPr>
      <w:bookmarkStart w:id="20" w:name="_Ref461110835"/>
      <w:r>
        <w:rPr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2632075"/>
            <wp:effectExtent l="0" t="0" r="635" b="0"/>
            <wp:docPr id="7394" name="Рисунок 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19" w:rsidRPr="00A37902" w:rsidRDefault="00F65E19" w:rsidP="00F65E19">
      <w:pPr>
        <w:pStyle w:val="afe"/>
        <w:jc w:val="center"/>
        <w:rPr>
          <w:b w:val="0"/>
          <w:sz w:val="28"/>
          <w:szCs w:val="28"/>
        </w:rPr>
      </w:pPr>
      <w:bookmarkStart w:id="21" w:name="_Ref523135447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4</w:t>
      </w:r>
      <w:r w:rsidRPr="00A37902">
        <w:rPr>
          <w:b w:val="0"/>
          <w:sz w:val="28"/>
          <w:szCs w:val="28"/>
        </w:rPr>
        <w:fldChar w:fldCharType="end"/>
      </w:r>
      <w:bookmarkEnd w:id="20"/>
      <w:bookmarkEnd w:id="21"/>
      <w:r>
        <w:rPr>
          <w:b w:val="0"/>
          <w:sz w:val="28"/>
          <w:szCs w:val="28"/>
        </w:rPr>
        <w:t xml:space="preserve"> – </w:t>
      </w:r>
      <w:r w:rsidR="00814081">
        <w:rPr>
          <w:b w:val="0"/>
          <w:sz w:val="28"/>
          <w:szCs w:val="28"/>
        </w:rPr>
        <w:t>Направления мониторинга</w:t>
      </w:r>
      <w:r>
        <w:rPr>
          <w:b w:val="0"/>
          <w:sz w:val="28"/>
          <w:szCs w:val="28"/>
        </w:rPr>
        <w:t xml:space="preserve"> </w:t>
      </w:r>
    </w:p>
    <w:p w:rsidR="00F65E19" w:rsidRPr="00843AFF" w:rsidRDefault="00F65E19" w:rsidP="00F65E19">
      <w:pPr>
        <w:rPr>
          <w:sz w:val="28"/>
          <w:szCs w:val="28"/>
        </w:rPr>
      </w:pPr>
      <w:r w:rsidRPr="00843AFF">
        <w:rPr>
          <w:sz w:val="28"/>
          <w:szCs w:val="28"/>
        </w:rPr>
        <w:t>При нажатии на один из заголовков блоков с графиками</w:t>
      </w:r>
      <w:r>
        <w:rPr>
          <w:sz w:val="28"/>
          <w:szCs w:val="28"/>
        </w:rPr>
        <w:t xml:space="preserve"> </w:t>
      </w:r>
      <w:r w:rsidRPr="00102B03">
        <w:rPr>
          <w:sz w:val="28"/>
          <w:szCs w:val="28"/>
        </w:rPr>
        <w:t>(</w:t>
      </w:r>
      <w:r w:rsidRPr="00102B03">
        <w:rPr>
          <w:sz w:val="28"/>
          <w:szCs w:val="28"/>
        </w:rPr>
        <w:fldChar w:fldCharType="begin"/>
      </w:r>
      <w:r w:rsidRPr="00102B03">
        <w:rPr>
          <w:sz w:val="28"/>
          <w:szCs w:val="28"/>
        </w:rPr>
        <w:instrText xml:space="preserve"> REF _Ref461111128 \h  \* MERGEFORMAT </w:instrText>
      </w:r>
      <w:r w:rsidRPr="00102B03">
        <w:rPr>
          <w:sz w:val="28"/>
          <w:szCs w:val="28"/>
        </w:rPr>
      </w:r>
      <w:r w:rsidRPr="00102B03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5</w:t>
      </w:r>
      <w:r w:rsidRPr="00102B03">
        <w:rPr>
          <w:sz w:val="28"/>
          <w:szCs w:val="28"/>
        </w:rPr>
        <w:fldChar w:fldCharType="end"/>
      </w:r>
      <w:r w:rsidRPr="00102B03">
        <w:rPr>
          <w:sz w:val="28"/>
          <w:szCs w:val="28"/>
        </w:rPr>
        <w:t xml:space="preserve">), </w:t>
      </w:r>
      <w:r w:rsidRPr="00843AFF">
        <w:rPr>
          <w:sz w:val="28"/>
          <w:szCs w:val="28"/>
        </w:rPr>
        <w:t xml:space="preserve">открывается </w:t>
      </w:r>
      <w:r w:rsidR="00915A28">
        <w:rPr>
          <w:sz w:val="28"/>
          <w:szCs w:val="28"/>
        </w:rPr>
        <w:t>соответствующий раздел иерархического списка показателей</w:t>
      </w:r>
      <w:r w:rsidRPr="00843AFF">
        <w:rPr>
          <w:sz w:val="28"/>
          <w:szCs w:val="28"/>
        </w:rPr>
        <w:t>.</w:t>
      </w:r>
    </w:p>
    <w:p w:rsidR="00F65E19" w:rsidRDefault="00785917" w:rsidP="00F65E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2902226"/>
            <wp:effectExtent l="0" t="0" r="0" b="0"/>
            <wp:docPr id="7395" name="Рисунок 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5943600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E19" w:rsidRPr="00A37902" w:rsidRDefault="00F65E19" w:rsidP="00F65E19">
      <w:pPr>
        <w:pStyle w:val="afe"/>
        <w:jc w:val="center"/>
        <w:rPr>
          <w:b w:val="0"/>
          <w:sz w:val="28"/>
          <w:szCs w:val="28"/>
        </w:rPr>
      </w:pPr>
      <w:bookmarkStart w:id="22" w:name="_Ref461111128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5</w:t>
      </w:r>
      <w:r w:rsidRPr="00A37902">
        <w:rPr>
          <w:b w:val="0"/>
          <w:sz w:val="28"/>
          <w:szCs w:val="28"/>
        </w:rPr>
        <w:fldChar w:fldCharType="end"/>
      </w:r>
      <w:bookmarkEnd w:id="22"/>
      <w:r>
        <w:rPr>
          <w:b w:val="0"/>
          <w:sz w:val="28"/>
          <w:szCs w:val="28"/>
        </w:rPr>
        <w:t xml:space="preserve"> – Заголовок </w:t>
      </w:r>
      <w:r w:rsidR="006513B8">
        <w:rPr>
          <w:b w:val="0"/>
          <w:sz w:val="28"/>
          <w:szCs w:val="28"/>
        </w:rPr>
        <w:t>направления мониторинга</w:t>
      </w:r>
      <w:r>
        <w:rPr>
          <w:b w:val="0"/>
          <w:sz w:val="28"/>
          <w:szCs w:val="28"/>
        </w:rPr>
        <w:t xml:space="preserve"> </w:t>
      </w:r>
    </w:p>
    <w:p w:rsidR="00F65E19" w:rsidRPr="00843AFF" w:rsidRDefault="00F65E19" w:rsidP="00F65E19">
      <w:pPr>
        <w:rPr>
          <w:sz w:val="28"/>
          <w:szCs w:val="28"/>
        </w:rPr>
      </w:pPr>
      <w:r w:rsidRPr="00843AFF">
        <w:rPr>
          <w:sz w:val="28"/>
          <w:szCs w:val="28"/>
        </w:rPr>
        <w:t xml:space="preserve">Все сектора диаграмм </w:t>
      </w:r>
      <w:proofErr w:type="spellStart"/>
      <w:r w:rsidRPr="00843AFF">
        <w:rPr>
          <w:sz w:val="28"/>
          <w:szCs w:val="28"/>
        </w:rPr>
        <w:t>кликабельны</w:t>
      </w:r>
      <w:proofErr w:type="spellEnd"/>
      <w:r w:rsidRPr="00843AFF">
        <w:rPr>
          <w:sz w:val="28"/>
          <w:szCs w:val="28"/>
        </w:rPr>
        <w:t>. При наведении курсора на сектор диаграммы он подсвечивается. При нажатии на один из секторов диаграммы, открывается страница с «деревом показателей», раскрытым в соответствующем разделе (</w:t>
      </w:r>
      <w:r w:rsidR="006513B8">
        <w:rPr>
          <w:sz w:val="28"/>
          <w:szCs w:val="28"/>
        </w:rPr>
        <w:t>направлении мониторинга</w:t>
      </w:r>
      <w:r w:rsidRPr="00843AFF">
        <w:rPr>
          <w:sz w:val="28"/>
          <w:szCs w:val="28"/>
        </w:rPr>
        <w:t>). В раскрывшемся дереве показателей отображаются только показатели отфильтрованные в соответствии с правилами формирования области диаграммы.</w:t>
      </w:r>
    </w:p>
    <w:p w:rsidR="00F65E19" w:rsidRPr="00843AFF" w:rsidRDefault="00F65E19" w:rsidP="00F65E19">
      <w:pPr>
        <w:rPr>
          <w:sz w:val="28"/>
          <w:szCs w:val="28"/>
        </w:rPr>
      </w:pPr>
      <w:r w:rsidRPr="00843AFF">
        <w:rPr>
          <w:sz w:val="28"/>
          <w:szCs w:val="28"/>
        </w:rPr>
        <w:lastRenderedPageBreak/>
        <w:t>Сектора различаются по размеру в зависимости от цвета от большего к меньшему красный-желтый-</w:t>
      </w:r>
      <w:r w:rsidR="00785917">
        <w:rPr>
          <w:sz w:val="28"/>
          <w:szCs w:val="28"/>
        </w:rPr>
        <w:t>фиолетовый</w:t>
      </w:r>
      <w:r w:rsidRPr="00843AFF">
        <w:rPr>
          <w:sz w:val="28"/>
          <w:szCs w:val="28"/>
        </w:rPr>
        <w:t>-серый. Каждый цвет одинаковый по толщине на всех диаграммах.</w:t>
      </w:r>
    </w:p>
    <w:p w:rsidR="00F65E19" w:rsidRDefault="00F65E19" w:rsidP="00F65E19">
      <w:pPr>
        <w:rPr>
          <w:sz w:val="28"/>
          <w:szCs w:val="28"/>
        </w:rPr>
      </w:pPr>
      <w:r>
        <w:rPr>
          <w:sz w:val="28"/>
          <w:szCs w:val="28"/>
        </w:rPr>
        <w:t xml:space="preserve">Над </w:t>
      </w:r>
      <w:r w:rsidRPr="00AE0F93">
        <w:rPr>
          <w:sz w:val="28"/>
          <w:szCs w:val="28"/>
        </w:rPr>
        <w:t>блок</w:t>
      </w:r>
      <w:r>
        <w:rPr>
          <w:sz w:val="28"/>
          <w:szCs w:val="28"/>
        </w:rPr>
        <w:t>ами</w:t>
      </w:r>
      <w:r w:rsidRPr="00AE0F93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круговыми диаграммами по </w:t>
      </w:r>
      <w:r w:rsidR="008F09DC">
        <w:rPr>
          <w:sz w:val="28"/>
          <w:szCs w:val="28"/>
        </w:rPr>
        <w:t>направления</w:t>
      </w:r>
      <w:r>
        <w:rPr>
          <w:sz w:val="28"/>
          <w:szCs w:val="28"/>
        </w:rPr>
        <w:t>м</w:t>
      </w:r>
      <w:r w:rsidR="008F09DC">
        <w:rPr>
          <w:sz w:val="28"/>
          <w:szCs w:val="28"/>
        </w:rPr>
        <w:t xml:space="preserve"> мониторинга</w:t>
      </w:r>
      <w:r>
        <w:rPr>
          <w:sz w:val="28"/>
          <w:szCs w:val="28"/>
        </w:rPr>
        <w:t xml:space="preserve"> указана легенда, с расшифровкой секторов диаграмм </w:t>
      </w:r>
      <w:r w:rsidRPr="006B170C">
        <w:rPr>
          <w:sz w:val="28"/>
          <w:szCs w:val="28"/>
        </w:rPr>
        <w:t>(</w:t>
      </w:r>
      <w:r w:rsidRPr="006B170C">
        <w:rPr>
          <w:sz w:val="28"/>
          <w:szCs w:val="28"/>
        </w:rPr>
        <w:fldChar w:fldCharType="begin"/>
      </w:r>
      <w:r w:rsidRPr="006B170C">
        <w:rPr>
          <w:sz w:val="28"/>
          <w:szCs w:val="28"/>
        </w:rPr>
        <w:instrText xml:space="preserve"> REF _Ref461111485 \h  \* MERGEFORMAT </w:instrText>
      </w:r>
      <w:r w:rsidRPr="006B170C">
        <w:rPr>
          <w:sz w:val="28"/>
          <w:szCs w:val="28"/>
        </w:rPr>
      </w:r>
      <w:r w:rsidRPr="006B170C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6</w:t>
      </w:r>
      <w:r w:rsidRPr="006B170C">
        <w:rPr>
          <w:sz w:val="28"/>
          <w:szCs w:val="28"/>
        </w:rPr>
        <w:fldChar w:fldCharType="end"/>
      </w:r>
      <w:r w:rsidRPr="006B170C">
        <w:rPr>
          <w:sz w:val="28"/>
          <w:szCs w:val="28"/>
        </w:rPr>
        <w:t>).</w:t>
      </w:r>
    </w:p>
    <w:p w:rsidR="00F65E19" w:rsidRPr="00FC5054" w:rsidRDefault="00785917" w:rsidP="00F65E19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2902226"/>
            <wp:effectExtent l="0" t="0" r="0" b="0"/>
            <wp:docPr id="7398" name="Рисунок 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5943600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E19" w:rsidRPr="00A37902" w:rsidRDefault="00F65E19" w:rsidP="00F65E19">
      <w:pPr>
        <w:pStyle w:val="afe"/>
        <w:jc w:val="center"/>
        <w:rPr>
          <w:b w:val="0"/>
          <w:sz w:val="28"/>
          <w:szCs w:val="28"/>
        </w:rPr>
      </w:pPr>
      <w:bookmarkStart w:id="23" w:name="_Ref461111485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6</w:t>
      </w:r>
      <w:r w:rsidRPr="00A37902">
        <w:rPr>
          <w:b w:val="0"/>
          <w:sz w:val="28"/>
          <w:szCs w:val="28"/>
        </w:rPr>
        <w:fldChar w:fldCharType="end"/>
      </w:r>
      <w:bookmarkEnd w:id="23"/>
      <w:r>
        <w:rPr>
          <w:b w:val="0"/>
          <w:sz w:val="28"/>
          <w:szCs w:val="28"/>
        </w:rPr>
        <w:t xml:space="preserve"> – Легенда состояний </w:t>
      </w:r>
    </w:p>
    <w:p w:rsidR="00F65E19" w:rsidRDefault="00F65E19" w:rsidP="00057B7B">
      <w:pPr>
        <w:rPr>
          <w:b/>
          <w:sz w:val="28"/>
          <w:szCs w:val="28"/>
        </w:rPr>
      </w:pPr>
      <w:r w:rsidRPr="00843AFF">
        <w:rPr>
          <w:sz w:val="28"/>
          <w:szCs w:val="28"/>
        </w:rPr>
        <w:t xml:space="preserve">Кнопки с именем пользователя и выходом из Системы справа в шапке Системы </w:t>
      </w:r>
      <w:proofErr w:type="spellStart"/>
      <w:r w:rsidRPr="00843AFF">
        <w:rPr>
          <w:sz w:val="28"/>
          <w:szCs w:val="28"/>
        </w:rPr>
        <w:t>кликабельны</w:t>
      </w:r>
      <w:proofErr w:type="spellEnd"/>
      <w:r w:rsidRPr="00843AFF">
        <w:rPr>
          <w:sz w:val="28"/>
          <w:szCs w:val="28"/>
        </w:rPr>
        <w:t xml:space="preserve">. При нажатии на имя пользователя осуществляется переход в раздел администрирования. </w:t>
      </w:r>
    </w:p>
    <w:p w:rsidR="00F65E19" w:rsidRDefault="00F65E19" w:rsidP="00F65E19">
      <w:pPr>
        <w:rPr>
          <w:sz w:val="28"/>
          <w:szCs w:val="28"/>
        </w:rPr>
      </w:pPr>
      <w:r w:rsidRPr="00790177">
        <w:rPr>
          <w:sz w:val="28"/>
          <w:szCs w:val="28"/>
        </w:rPr>
        <w:t>Справа от диаграмм находится стрелка по нажатию на которую осуществляется переключения между экранными отчетными формами. Переключения на нужный отчет также осуществляются с использованием навигационных кнопок по экранным формам отчетов, характеризующих мониторинг состояния</w:t>
      </w:r>
      <w:r w:rsidR="001B4988">
        <w:rPr>
          <w:sz w:val="28"/>
          <w:szCs w:val="28"/>
        </w:rPr>
        <w:t xml:space="preserve"> </w:t>
      </w:r>
      <w:r w:rsidR="001B4988" w:rsidRPr="001B4988">
        <w:rPr>
          <w:sz w:val="28"/>
          <w:szCs w:val="28"/>
        </w:rPr>
        <w:t>(</w:t>
      </w:r>
      <w:r w:rsidR="001B4988" w:rsidRPr="001B4988">
        <w:rPr>
          <w:sz w:val="28"/>
          <w:szCs w:val="28"/>
        </w:rPr>
        <w:fldChar w:fldCharType="begin"/>
      </w:r>
      <w:r w:rsidR="001B4988" w:rsidRPr="001B4988">
        <w:rPr>
          <w:sz w:val="28"/>
          <w:szCs w:val="28"/>
        </w:rPr>
        <w:instrText xml:space="preserve"> REF _Ref520824142 \h  \* MERGEFORMAT </w:instrText>
      </w:r>
      <w:r w:rsidR="001B4988" w:rsidRPr="001B4988">
        <w:rPr>
          <w:sz w:val="28"/>
          <w:szCs w:val="28"/>
        </w:rPr>
      </w:r>
      <w:r w:rsidR="001B4988" w:rsidRPr="001B4988">
        <w:rPr>
          <w:sz w:val="28"/>
          <w:szCs w:val="28"/>
        </w:rPr>
        <w:fldChar w:fldCharType="separate"/>
      </w:r>
      <w:r w:rsidR="00874633" w:rsidRPr="00874633">
        <w:rPr>
          <w:sz w:val="28"/>
        </w:rPr>
        <w:t xml:space="preserve">Рисунок </w:t>
      </w:r>
      <w:r w:rsidR="00874633" w:rsidRPr="00874633">
        <w:rPr>
          <w:noProof/>
          <w:sz w:val="28"/>
        </w:rPr>
        <w:t>7</w:t>
      </w:r>
      <w:r w:rsidR="001B4988" w:rsidRPr="001B4988">
        <w:rPr>
          <w:sz w:val="28"/>
          <w:szCs w:val="28"/>
        </w:rPr>
        <w:fldChar w:fldCharType="end"/>
      </w:r>
      <w:r w:rsidR="001B4988" w:rsidRPr="001B4988">
        <w:rPr>
          <w:sz w:val="28"/>
          <w:szCs w:val="28"/>
        </w:rPr>
        <w:t>)</w:t>
      </w:r>
      <w:r w:rsidRPr="001B4988">
        <w:rPr>
          <w:sz w:val="28"/>
          <w:szCs w:val="28"/>
        </w:rPr>
        <w:t>.</w:t>
      </w:r>
      <w:r w:rsidRPr="00790177">
        <w:rPr>
          <w:sz w:val="28"/>
          <w:szCs w:val="28"/>
        </w:rPr>
        <w:t xml:space="preserve"> </w:t>
      </w:r>
    </w:p>
    <w:p w:rsidR="008F09DC" w:rsidRDefault="00785917" w:rsidP="008F09DC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3084830"/>
            <wp:effectExtent l="0" t="0" r="635" b="1270"/>
            <wp:docPr id="7400" name="Рисунок 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88" w:rsidRPr="001B4988" w:rsidRDefault="001B4988" w:rsidP="001B4988">
      <w:pPr>
        <w:pStyle w:val="afe"/>
        <w:jc w:val="center"/>
        <w:rPr>
          <w:b w:val="0"/>
          <w:sz w:val="40"/>
          <w:szCs w:val="28"/>
        </w:rPr>
      </w:pPr>
      <w:bookmarkStart w:id="24" w:name="_Ref520824142"/>
      <w:r w:rsidRPr="001B4988">
        <w:rPr>
          <w:b w:val="0"/>
          <w:sz w:val="28"/>
        </w:rPr>
        <w:t xml:space="preserve">Рисунок </w:t>
      </w:r>
      <w:r w:rsidRPr="001B4988">
        <w:rPr>
          <w:b w:val="0"/>
          <w:sz w:val="28"/>
        </w:rPr>
        <w:fldChar w:fldCharType="begin"/>
      </w:r>
      <w:r w:rsidRPr="001B4988">
        <w:rPr>
          <w:b w:val="0"/>
          <w:sz w:val="28"/>
        </w:rPr>
        <w:instrText xml:space="preserve"> SEQ Рисунок \* ARABIC </w:instrText>
      </w:r>
      <w:r w:rsidRPr="001B4988">
        <w:rPr>
          <w:b w:val="0"/>
          <w:sz w:val="28"/>
        </w:rPr>
        <w:fldChar w:fldCharType="separate"/>
      </w:r>
      <w:r w:rsidR="00874633">
        <w:rPr>
          <w:b w:val="0"/>
          <w:noProof/>
          <w:sz w:val="28"/>
        </w:rPr>
        <w:t>7</w:t>
      </w:r>
      <w:r w:rsidRPr="001B4988">
        <w:rPr>
          <w:b w:val="0"/>
          <w:sz w:val="28"/>
        </w:rPr>
        <w:fldChar w:fldCharType="end"/>
      </w:r>
      <w:bookmarkEnd w:id="24"/>
      <w:r>
        <w:rPr>
          <w:b w:val="0"/>
          <w:sz w:val="28"/>
        </w:rPr>
        <w:t xml:space="preserve"> – Переключение между отчетами</w:t>
      </w:r>
    </w:p>
    <w:p w:rsidR="00F65E19" w:rsidRPr="007635EB" w:rsidRDefault="00F65E19" w:rsidP="00F65E19">
      <w:pPr>
        <w:rPr>
          <w:sz w:val="28"/>
          <w:szCs w:val="28"/>
        </w:rPr>
      </w:pPr>
      <w:r w:rsidRPr="007635EB">
        <w:rPr>
          <w:sz w:val="28"/>
          <w:szCs w:val="28"/>
        </w:rPr>
        <w:t>Вторым отчетом мониторинга показателей выступает отчет по состоянию показателей в субъектах РФ</w:t>
      </w:r>
      <w:r w:rsidRPr="00790177">
        <w:rPr>
          <w:sz w:val="28"/>
          <w:szCs w:val="28"/>
        </w:rPr>
        <w:t xml:space="preserve"> (</w:t>
      </w:r>
      <w:r w:rsidRPr="00790177">
        <w:rPr>
          <w:sz w:val="28"/>
          <w:szCs w:val="28"/>
        </w:rPr>
        <w:fldChar w:fldCharType="begin"/>
      </w:r>
      <w:r w:rsidRPr="00790177">
        <w:rPr>
          <w:sz w:val="28"/>
          <w:szCs w:val="28"/>
        </w:rPr>
        <w:instrText xml:space="preserve"> REF _Ref493001736 \h  \* MERGEFORMAT </w:instrText>
      </w:r>
      <w:r w:rsidRPr="00790177">
        <w:rPr>
          <w:sz w:val="28"/>
          <w:szCs w:val="28"/>
        </w:rPr>
      </w:r>
      <w:r w:rsidRPr="00790177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8</w:t>
      </w:r>
      <w:r w:rsidRPr="00790177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7635EB">
        <w:rPr>
          <w:sz w:val="28"/>
          <w:szCs w:val="28"/>
        </w:rPr>
        <w:t>.</w:t>
      </w:r>
    </w:p>
    <w:p w:rsidR="00F65E19" w:rsidRPr="008F09DC" w:rsidRDefault="00785917" w:rsidP="00F65E19">
      <w:pPr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38776B8F" wp14:editId="4306FC8D">
            <wp:extent cx="5939790" cy="3005455"/>
            <wp:effectExtent l="0" t="0" r="3810" b="4445"/>
            <wp:docPr id="7399" name="Рисунок 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19" w:rsidRDefault="00F65E19" w:rsidP="00F76FD8">
      <w:pPr>
        <w:pStyle w:val="afe"/>
        <w:tabs>
          <w:tab w:val="left" w:pos="1947"/>
          <w:tab w:val="center" w:pos="4677"/>
        </w:tabs>
        <w:spacing w:after="240"/>
        <w:jc w:val="center"/>
        <w:rPr>
          <w:b w:val="0"/>
          <w:sz w:val="28"/>
          <w:szCs w:val="28"/>
        </w:rPr>
      </w:pPr>
      <w:bookmarkStart w:id="25" w:name="_Ref493001736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8</w:t>
      </w:r>
      <w:r w:rsidRPr="00A37902">
        <w:rPr>
          <w:b w:val="0"/>
          <w:sz w:val="28"/>
          <w:szCs w:val="28"/>
        </w:rPr>
        <w:fldChar w:fldCharType="end"/>
      </w:r>
      <w:bookmarkEnd w:id="25"/>
      <w:r>
        <w:rPr>
          <w:b w:val="0"/>
          <w:sz w:val="28"/>
          <w:szCs w:val="28"/>
        </w:rPr>
        <w:t xml:space="preserve"> – Статистика по субъектам РФ</w:t>
      </w:r>
    </w:p>
    <w:p w:rsidR="00F65E19" w:rsidRPr="007635EB" w:rsidRDefault="00F65E19" w:rsidP="00F65E19">
      <w:pPr>
        <w:rPr>
          <w:sz w:val="28"/>
          <w:szCs w:val="28"/>
        </w:rPr>
      </w:pPr>
      <w:r>
        <w:rPr>
          <w:sz w:val="28"/>
          <w:szCs w:val="28"/>
        </w:rPr>
        <w:t>Третьим</w:t>
      </w:r>
      <w:r w:rsidRPr="007635EB">
        <w:rPr>
          <w:sz w:val="28"/>
          <w:szCs w:val="28"/>
        </w:rPr>
        <w:t xml:space="preserve"> отчетом мониторинга показателей выступает отчет по состоянию показателей </w:t>
      </w:r>
      <w:r>
        <w:rPr>
          <w:sz w:val="28"/>
          <w:szCs w:val="28"/>
        </w:rPr>
        <w:t>по ведомствам, ответственным за показатели (</w:t>
      </w:r>
      <w:r w:rsidRPr="00790177">
        <w:rPr>
          <w:sz w:val="28"/>
          <w:szCs w:val="28"/>
        </w:rPr>
        <w:fldChar w:fldCharType="begin"/>
      </w:r>
      <w:r w:rsidRPr="00790177">
        <w:rPr>
          <w:sz w:val="28"/>
          <w:szCs w:val="28"/>
        </w:rPr>
        <w:instrText xml:space="preserve"> REF _Ref493001753 \h  \* MERGEFORMAT </w:instrText>
      </w:r>
      <w:r w:rsidRPr="00790177">
        <w:rPr>
          <w:sz w:val="28"/>
          <w:szCs w:val="28"/>
        </w:rPr>
      </w:r>
      <w:r w:rsidRPr="00790177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9</w:t>
      </w:r>
      <w:r w:rsidRPr="00790177">
        <w:rPr>
          <w:sz w:val="28"/>
          <w:szCs w:val="28"/>
        </w:rPr>
        <w:fldChar w:fldCharType="end"/>
      </w:r>
      <w:r w:rsidRPr="00790177">
        <w:rPr>
          <w:sz w:val="28"/>
          <w:szCs w:val="28"/>
        </w:rPr>
        <w:t>).</w:t>
      </w:r>
    </w:p>
    <w:p w:rsidR="00F65E19" w:rsidRDefault="004762F7" w:rsidP="00F65E1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3B6A12" wp14:editId="64909D67">
            <wp:extent cx="5939790" cy="3002280"/>
            <wp:effectExtent l="0" t="0" r="3810" b="7620"/>
            <wp:docPr id="7402" name="Рисунок 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19" w:rsidRDefault="00F65E19" w:rsidP="00F65E19">
      <w:pPr>
        <w:pStyle w:val="afe"/>
        <w:jc w:val="center"/>
        <w:rPr>
          <w:b w:val="0"/>
          <w:sz w:val="28"/>
          <w:szCs w:val="28"/>
        </w:rPr>
      </w:pPr>
      <w:bookmarkStart w:id="26" w:name="_Ref493001753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9</w:t>
      </w:r>
      <w:r w:rsidRPr="00A37902">
        <w:rPr>
          <w:b w:val="0"/>
          <w:sz w:val="28"/>
          <w:szCs w:val="28"/>
        </w:rPr>
        <w:fldChar w:fldCharType="end"/>
      </w:r>
      <w:bookmarkEnd w:id="26"/>
      <w:r>
        <w:rPr>
          <w:b w:val="0"/>
          <w:sz w:val="28"/>
          <w:szCs w:val="28"/>
        </w:rPr>
        <w:t xml:space="preserve"> – Статистика по ведомствам</w:t>
      </w:r>
    </w:p>
    <w:p w:rsidR="00F65E19" w:rsidRPr="007635EB" w:rsidRDefault="00F65E19" w:rsidP="00F65E19">
      <w:pPr>
        <w:rPr>
          <w:sz w:val="28"/>
          <w:szCs w:val="28"/>
        </w:rPr>
      </w:pPr>
      <w:r>
        <w:rPr>
          <w:sz w:val="28"/>
          <w:szCs w:val="28"/>
        </w:rPr>
        <w:t xml:space="preserve">На четвертом </w:t>
      </w:r>
      <w:r w:rsidRPr="007635EB">
        <w:rPr>
          <w:sz w:val="28"/>
          <w:szCs w:val="28"/>
        </w:rPr>
        <w:t>отчет</w:t>
      </w:r>
      <w:r>
        <w:rPr>
          <w:sz w:val="28"/>
          <w:szCs w:val="28"/>
        </w:rPr>
        <w:t>е</w:t>
      </w:r>
      <w:r w:rsidRPr="007635EB">
        <w:rPr>
          <w:sz w:val="28"/>
          <w:szCs w:val="28"/>
        </w:rPr>
        <w:t xml:space="preserve"> мониторинга показателей </w:t>
      </w:r>
      <w:r>
        <w:rPr>
          <w:sz w:val="28"/>
          <w:szCs w:val="28"/>
        </w:rPr>
        <w:t xml:space="preserve">представлено 2 графика: </w:t>
      </w:r>
      <w:r w:rsidRPr="007635EB">
        <w:rPr>
          <w:sz w:val="28"/>
          <w:szCs w:val="28"/>
        </w:rPr>
        <w:t xml:space="preserve">отчет </w:t>
      </w:r>
      <w:r>
        <w:rPr>
          <w:sz w:val="28"/>
          <w:szCs w:val="28"/>
        </w:rPr>
        <w:t>о</w:t>
      </w:r>
      <w:r w:rsidR="001B4988">
        <w:rPr>
          <w:sz w:val="28"/>
          <w:szCs w:val="28"/>
        </w:rPr>
        <w:t xml:space="preserve">б оценке </w:t>
      </w:r>
      <w:r>
        <w:rPr>
          <w:sz w:val="28"/>
          <w:szCs w:val="28"/>
        </w:rPr>
        <w:t>состояни</w:t>
      </w:r>
      <w:r w:rsidR="001B4988">
        <w:rPr>
          <w:sz w:val="28"/>
          <w:szCs w:val="28"/>
        </w:rPr>
        <w:t>я</w:t>
      </w:r>
      <w:r>
        <w:rPr>
          <w:sz w:val="28"/>
          <w:szCs w:val="28"/>
        </w:rPr>
        <w:t xml:space="preserve"> показателей</w:t>
      </w:r>
      <w:r w:rsidRPr="007635EB">
        <w:rPr>
          <w:sz w:val="28"/>
          <w:szCs w:val="28"/>
        </w:rPr>
        <w:t xml:space="preserve"> </w:t>
      </w:r>
      <w:r w:rsidR="001B4988">
        <w:rPr>
          <w:sz w:val="28"/>
          <w:szCs w:val="28"/>
        </w:rPr>
        <w:t>и</w:t>
      </w:r>
      <w:r>
        <w:rPr>
          <w:sz w:val="28"/>
          <w:szCs w:val="28"/>
        </w:rPr>
        <w:t xml:space="preserve"> интегральные оценки показателей (</w:t>
      </w:r>
      <w:r w:rsidRPr="00790177">
        <w:rPr>
          <w:sz w:val="28"/>
          <w:szCs w:val="28"/>
        </w:rPr>
        <w:fldChar w:fldCharType="begin"/>
      </w:r>
      <w:r w:rsidRPr="00790177">
        <w:rPr>
          <w:sz w:val="28"/>
          <w:szCs w:val="28"/>
        </w:rPr>
        <w:instrText xml:space="preserve"> REF _Ref493001768 \h  \* MERGEFORMAT </w:instrText>
      </w:r>
      <w:r w:rsidRPr="00790177">
        <w:rPr>
          <w:sz w:val="28"/>
          <w:szCs w:val="28"/>
        </w:rPr>
      </w:r>
      <w:r w:rsidRPr="00790177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10</w:t>
      </w:r>
      <w:r w:rsidRPr="00790177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7635EB">
        <w:rPr>
          <w:sz w:val="28"/>
          <w:szCs w:val="28"/>
        </w:rPr>
        <w:t>.</w:t>
      </w:r>
    </w:p>
    <w:p w:rsidR="00F65E19" w:rsidRDefault="004762F7" w:rsidP="00F65E1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8710C33" wp14:editId="4C8C94AC">
            <wp:extent cx="5939790" cy="3011805"/>
            <wp:effectExtent l="0" t="0" r="3810" b="0"/>
            <wp:docPr id="7403" name="Рисунок 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19" w:rsidRDefault="00F65E19" w:rsidP="00F65E19">
      <w:pPr>
        <w:pStyle w:val="afe"/>
        <w:spacing w:after="240"/>
        <w:jc w:val="center"/>
        <w:rPr>
          <w:noProof/>
          <w:lang w:eastAsia="ru-RU"/>
        </w:rPr>
      </w:pPr>
      <w:bookmarkStart w:id="27" w:name="_Ref493001768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10</w:t>
      </w:r>
      <w:r w:rsidRPr="00A37902">
        <w:rPr>
          <w:b w:val="0"/>
          <w:sz w:val="28"/>
          <w:szCs w:val="28"/>
        </w:rPr>
        <w:fldChar w:fldCharType="end"/>
      </w:r>
      <w:bookmarkEnd w:id="27"/>
      <w:r>
        <w:rPr>
          <w:b w:val="0"/>
          <w:sz w:val="28"/>
          <w:szCs w:val="28"/>
        </w:rPr>
        <w:t xml:space="preserve"> – Сводная информация о показателях</w:t>
      </w:r>
      <w:r w:rsidRPr="007F191F">
        <w:rPr>
          <w:noProof/>
          <w:lang w:eastAsia="ru-RU"/>
        </w:rPr>
        <w:t xml:space="preserve"> </w:t>
      </w:r>
    </w:p>
    <w:p w:rsidR="00F65E19" w:rsidRPr="007635EB" w:rsidRDefault="00F65E19" w:rsidP="00F65E19">
      <w:pPr>
        <w:rPr>
          <w:sz w:val="28"/>
          <w:szCs w:val="28"/>
        </w:rPr>
      </w:pPr>
      <w:r>
        <w:rPr>
          <w:sz w:val="28"/>
          <w:szCs w:val="28"/>
        </w:rPr>
        <w:t xml:space="preserve">На пятом </w:t>
      </w:r>
      <w:r w:rsidRPr="007635EB">
        <w:rPr>
          <w:sz w:val="28"/>
          <w:szCs w:val="28"/>
        </w:rPr>
        <w:t>отчет</w:t>
      </w:r>
      <w:r>
        <w:rPr>
          <w:sz w:val="28"/>
          <w:szCs w:val="28"/>
        </w:rPr>
        <w:t>е</w:t>
      </w:r>
      <w:r w:rsidRPr="007635EB">
        <w:rPr>
          <w:sz w:val="28"/>
          <w:szCs w:val="28"/>
        </w:rPr>
        <w:t xml:space="preserve"> мониторинга показателей </w:t>
      </w:r>
      <w:r>
        <w:rPr>
          <w:sz w:val="28"/>
          <w:szCs w:val="28"/>
        </w:rPr>
        <w:t xml:space="preserve">представлены результаты сводного анализа показателей по </w:t>
      </w:r>
      <w:r w:rsidR="00CE6A4A">
        <w:rPr>
          <w:sz w:val="28"/>
          <w:szCs w:val="28"/>
        </w:rPr>
        <w:t>направлениям</w:t>
      </w:r>
      <w:r>
        <w:rPr>
          <w:sz w:val="28"/>
          <w:szCs w:val="28"/>
        </w:rPr>
        <w:t xml:space="preserve"> в таблице (</w:t>
      </w:r>
      <w:r w:rsidRPr="00790177">
        <w:rPr>
          <w:sz w:val="28"/>
          <w:szCs w:val="28"/>
        </w:rPr>
        <w:fldChar w:fldCharType="begin"/>
      </w:r>
      <w:r w:rsidRPr="00790177">
        <w:rPr>
          <w:sz w:val="28"/>
          <w:szCs w:val="28"/>
        </w:rPr>
        <w:instrText xml:space="preserve"> REF _Ref493001790 \h  \* MERGEFORMAT </w:instrText>
      </w:r>
      <w:r w:rsidRPr="00790177">
        <w:rPr>
          <w:sz w:val="28"/>
          <w:szCs w:val="28"/>
        </w:rPr>
      </w:r>
      <w:r w:rsidRPr="00790177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11</w:t>
      </w:r>
      <w:r w:rsidRPr="00790177">
        <w:rPr>
          <w:sz w:val="28"/>
          <w:szCs w:val="28"/>
        </w:rPr>
        <w:fldChar w:fldCharType="end"/>
      </w:r>
      <w:r w:rsidRPr="00790177">
        <w:rPr>
          <w:sz w:val="28"/>
          <w:szCs w:val="28"/>
        </w:rPr>
        <w:t>).</w:t>
      </w:r>
    </w:p>
    <w:p w:rsidR="00F65E19" w:rsidRDefault="004762F7" w:rsidP="00F65E19">
      <w:pPr>
        <w:pStyle w:val="afe"/>
        <w:spacing w:after="240"/>
        <w:jc w:val="center"/>
        <w:rPr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C0EF44" wp14:editId="72989116">
            <wp:extent cx="5939790" cy="3005455"/>
            <wp:effectExtent l="0" t="0" r="3810" b="4445"/>
            <wp:docPr id="7404" name="Рисунок 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B9" w:rsidRPr="00A37902" w:rsidRDefault="00F65E19" w:rsidP="00F65E19">
      <w:pPr>
        <w:pStyle w:val="afe"/>
        <w:jc w:val="center"/>
        <w:rPr>
          <w:b w:val="0"/>
          <w:sz w:val="28"/>
          <w:szCs w:val="28"/>
        </w:rPr>
      </w:pPr>
      <w:bookmarkStart w:id="28" w:name="_Ref493001790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11</w:t>
      </w:r>
      <w:r w:rsidRPr="00A37902">
        <w:rPr>
          <w:b w:val="0"/>
          <w:sz w:val="28"/>
          <w:szCs w:val="28"/>
        </w:rPr>
        <w:fldChar w:fldCharType="end"/>
      </w:r>
      <w:bookmarkEnd w:id="28"/>
      <w:r>
        <w:rPr>
          <w:b w:val="0"/>
          <w:sz w:val="28"/>
          <w:szCs w:val="28"/>
        </w:rPr>
        <w:t xml:space="preserve"> – Сводный анализ показателей</w:t>
      </w:r>
      <w:r w:rsidR="006B170C">
        <w:rPr>
          <w:b w:val="0"/>
          <w:sz w:val="28"/>
          <w:szCs w:val="28"/>
        </w:rPr>
        <w:t xml:space="preserve"> </w:t>
      </w:r>
    </w:p>
    <w:p w:rsidR="00DB704A" w:rsidRDefault="0029428A" w:rsidP="00DB704A">
      <w:pPr>
        <w:pStyle w:val="2"/>
        <w:numPr>
          <w:ilvl w:val="1"/>
          <w:numId w:val="1"/>
        </w:numPr>
        <w:tabs>
          <w:tab w:val="clear" w:pos="576"/>
          <w:tab w:val="num" w:pos="567"/>
        </w:tabs>
        <w:ind w:left="0" w:firstLine="0"/>
        <w:jc w:val="left"/>
        <w:rPr>
          <w:rFonts w:ascii="Times New Roman" w:hAnsi="Times New Roman" w:cs="Times New Roman"/>
          <w:i w:val="0"/>
        </w:rPr>
      </w:pPr>
      <w:bookmarkStart w:id="29" w:name="_Toc5709997"/>
      <w:r>
        <w:rPr>
          <w:rFonts w:ascii="Times New Roman" w:hAnsi="Times New Roman" w:cs="Times New Roman"/>
          <w:i w:val="0"/>
        </w:rPr>
        <w:t>Показатели</w:t>
      </w:r>
      <w:bookmarkEnd w:id="29"/>
    </w:p>
    <w:p w:rsidR="004C31D3" w:rsidRPr="00843AFF" w:rsidRDefault="004C31D3" w:rsidP="004C31D3">
      <w:pPr>
        <w:rPr>
          <w:sz w:val="28"/>
          <w:szCs w:val="28"/>
        </w:rPr>
      </w:pPr>
      <w:r w:rsidRPr="00843AFF">
        <w:rPr>
          <w:sz w:val="28"/>
          <w:szCs w:val="28"/>
        </w:rPr>
        <w:t>В разделе «Показатели» представлены показатели состояния в виде иерархического списка, а также вся необходимая информация о показателях сгруппированная по отдельным вкладкам, такими как:</w:t>
      </w:r>
    </w:p>
    <w:p w:rsidR="004C31D3" w:rsidRDefault="004C31D3" w:rsidP="004C31D3">
      <w:pPr>
        <w:numPr>
          <w:ilvl w:val="0"/>
          <w:numId w:val="10"/>
        </w:numPr>
        <w:rPr>
          <w:sz w:val="28"/>
          <w:szCs w:val="28"/>
        </w:rPr>
      </w:pPr>
      <w:r w:rsidRPr="00843AFF">
        <w:rPr>
          <w:sz w:val="28"/>
          <w:szCs w:val="28"/>
        </w:rPr>
        <w:t>Графики;</w:t>
      </w:r>
    </w:p>
    <w:p w:rsidR="004C31D3" w:rsidRPr="00843AFF" w:rsidRDefault="004C31D3" w:rsidP="004C31D3">
      <w:pPr>
        <w:numPr>
          <w:ilvl w:val="0"/>
          <w:numId w:val="10"/>
        </w:numPr>
        <w:rPr>
          <w:sz w:val="28"/>
          <w:szCs w:val="28"/>
        </w:rPr>
      </w:pPr>
      <w:r w:rsidRPr="00843AFF">
        <w:rPr>
          <w:sz w:val="28"/>
          <w:szCs w:val="28"/>
        </w:rPr>
        <w:t>Данные;</w:t>
      </w:r>
    </w:p>
    <w:p w:rsidR="004C31D3" w:rsidRPr="00843AFF" w:rsidRDefault="004C31D3" w:rsidP="004C31D3">
      <w:pPr>
        <w:numPr>
          <w:ilvl w:val="0"/>
          <w:numId w:val="10"/>
        </w:numPr>
        <w:rPr>
          <w:sz w:val="28"/>
          <w:szCs w:val="28"/>
        </w:rPr>
      </w:pPr>
      <w:r w:rsidRPr="00843AFF">
        <w:rPr>
          <w:sz w:val="28"/>
          <w:szCs w:val="28"/>
        </w:rPr>
        <w:t>Паспорт;</w:t>
      </w:r>
    </w:p>
    <w:p w:rsidR="004C31D3" w:rsidRDefault="004C31D3" w:rsidP="004C31D3">
      <w:pPr>
        <w:numPr>
          <w:ilvl w:val="0"/>
          <w:numId w:val="10"/>
        </w:numPr>
        <w:rPr>
          <w:sz w:val="28"/>
          <w:szCs w:val="28"/>
        </w:rPr>
      </w:pPr>
      <w:r w:rsidRPr="00843AFF">
        <w:rPr>
          <w:sz w:val="28"/>
          <w:szCs w:val="28"/>
        </w:rPr>
        <w:t>Загрузка</w:t>
      </w:r>
      <w:r>
        <w:rPr>
          <w:sz w:val="28"/>
          <w:szCs w:val="28"/>
        </w:rPr>
        <w:t>;</w:t>
      </w:r>
    </w:p>
    <w:p w:rsidR="00BB50F0" w:rsidRPr="00843AFF" w:rsidRDefault="00843AFF" w:rsidP="00843AFF">
      <w:pPr>
        <w:pStyle w:val="3"/>
        <w:rPr>
          <w:rFonts w:ascii="Times New Roman" w:hAnsi="Times New Roman" w:cs="Times New Roman"/>
          <w:sz w:val="32"/>
        </w:rPr>
      </w:pPr>
      <w:bookmarkStart w:id="30" w:name="_Toc5709998"/>
      <w:r w:rsidRPr="00843AFF">
        <w:rPr>
          <w:rFonts w:ascii="Times New Roman" w:hAnsi="Times New Roman" w:cs="Times New Roman"/>
          <w:sz w:val="28"/>
        </w:rPr>
        <w:t>Иерархический список показателей</w:t>
      </w:r>
      <w:bookmarkEnd w:id="30"/>
    </w:p>
    <w:p w:rsidR="004C31D3" w:rsidRPr="00843AFF" w:rsidRDefault="004C31D3" w:rsidP="004C31D3">
      <w:pPr>
        <w:rPr>
          <w:sz w:val="28"/>
          <w:szCs w:val="28"/>
        </w:rPr>
      </w:pPr>
      <w:r>
        <w:rPr>
          <w:sz w:val="28"/>
          <w:szCs w:val="28"/>
        </w:rPr>
        <w:t>Иерархический список п</w:t>
      </w:r>
      <w:r w:rsidRPr="00843AFF">
        <w:rPr>
          <w:sz w:val="28"/>
          <w:szCs w:val="28"/>
        </w:rPr>
        <w:t>оказател</w:t>
      </w:r>
      <w:r>
        <w:rPr>
          <w:sz w:val="28"/>
          <w:szCs w:val="28"/>
        </w:rPr>
        <w:t>ей</w:t>
      </w:r>
      <w:r w:rsidRPr="00843A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разделе «Показатели» </w:t>
      </w:r>
      <w:r w:rsidRPr="00843AFF">
        <w:rPr>
          <w:sz w:val="28"/>
          <w:szCs w:val="28"/>
        </w:rPr>
        <w:t xml:space="preserve">в левой части экрана в виде </w:t>
      </w:r>
      <w:r>
        <w:rPr>
          <w:sz w:val="28"/>
          <w:szCs w:val="28"/>
        </w:rPr>
        <w:t xml:space="preserve">иерархического </w:t>
      </w:r>
      <w:r w:rsidRPr="00843AFF">
        <w:rPr>
          <w:sz w:val="28"/>
          <w:szCs w:val="28"/>
        </w:rPr>
        <w:t>дерева</w:t>
      </w:r>
      <w:r>
        <w:rPr>
          <w:sz w:val="28"/>
          <w:szCs w:val="28"/>
        </w:rPr>
        <w:t xml:space="preserve"> </w:t>
      </w:r>
      <w:r w:rsidRPr="00C11C65">
        <w:rPr>
          <w:sz w:val="28"/>
          <w:szCs w:val="28"/>
        </w:rPr>
        <w:t>(</w:t>
      </w:r>
      <w:r w:rsidRPr="00C11C65">
        <w:rPr>
          <w:sz w:val="28"/>
          <w:szCs w:val="28"/>
        </w:rPr>
        <w:fldChar w:fldCharType="begin"/>
      </w:r>
      <w:r w:rsidRPr="00C11C65">
        <w:rPr>
          <w:sz w:val="28"/>
          <w:szCs w:val="28"/>
        </w:rPr>
        <w:instrText xml:space="preserve"> REF _Ref461111877 \h  \* MERGEFORMAT </w:instrText>
      </w:r>
      <w:r w:rsidRPr="00C11C65">
        <w:rPr>
          <w:sz w:val="28"/>
          <w:szCs w:val="28"/>
        </w:rPr>
      </w:r>
      <w:r w:rsidRPr="00C11C65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12</w:t>
      </w:r>
      <w:r w:rsidRPr="00C11C65">
        <w:rPr>
          <w:sz w:val="28"/>
          <w:szCs w:val="28"/>
        </w:rPr>
        <w:fldChar w:fldCharType="end"/>
      </w:r>
      <w:r w:rsidRPr="00C11C65">
        <w:rPr>
          <w:sz w:val="28"/>
          <w:szCs w:val="28"/>
        </w:rPr>
        <w:t>):</w:t>
      </w:r>
    </w:p>
    <w:p w:rsidR="004C31D3" w:rsidRDefault="004762F7" w:rsidP="004C31D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4E5369A" wp14:editId="2B3749D4">
            <wp:extent cx="5939790" cy="2977515"/>
            <wp:effectExtent l="0" t="0" r="3810" b="0"/>
            <wp:docPr id="7405" name="Рисунок 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1" w:name="_Ref461111877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12</w:t>
      </w:r>
      <w:r w:rsidRPr="00A37902">
        <w:rPr>
          <w:b w:val="0"/>
          <w:sz w:val="28"/>
          <w:szCs w:val="28"/>
        </w:rPr>
        <w:fldChar w:fldCharType="end"/>
      </w:r>
      <w:bookmarkEnd w:id="31"/>
      <w:r>
        <w:rPr>
          <w:b w:val="0"/>
          <w:sz w:val="28"/>
          <w:szCs w:val="28"/>
        </w:rPr>
        <w:t xml:space="preserve"> – Иерархическое дерево показателей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>Иерархический список показателей представлен 10 разделами, в каждый раздел могут входить показатели, в каждый из которых может входить несколько показателей или индикаторов.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Дерево показателей представлен 3х-уровневой иерархией: </w:t>
      </w:r>
      <w:r w:rsidR="00E26DEF">
        <w:rPr>
          <w:sz w:val="28"/>
          <w:szCs w:val="28"/>
        </w:rPr>
        <w:t>Раздел</w:t>
      </w:r>
      <w:r w:rsidRPr="009726B0">
        <w:rPr>
          <w:sz w:val="28"/>
          <w:szCs w:val="28"/>
        </w:rPr>
        <w:t xml:space="preserve"> – </w:t>
      </w:r>
      <w:r w:rsidR="00E26DEF">
        <w:rPr>
          <w:sz w:val="28"/>
          <w:szCs w:val="28"/>
        </w:rPr>
        <w:t>подраздел – показатель, причем подраздел</w:t>
      </w:r>
      <w:r w:rsidRPr="009726B0">
        <w:rPr>
          <w:sz w:val="28"/>
          <w:szCs w:val="28"/>
        </w:rPr>
        <w:t xml:space="preserve"> может отсутствовать.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Отличие индикатора от показателя в том, что </w:t>
      </w:r>
      <w:r w:rsidR="00E26DEF">
        <w:rPr>
          <w:sz w:val="28"/>
          <w:szCs w:val="28"/>
        </w:rPr>
        <w:t>подраздел</w:t>
      </w:r>
      <w:r w:rsidRPr="009726B0">
        <w:rPr>
          <w:sz w:val="28"/>
          <w:szCs w:val="28"/>
        </w:rPr>
        <w:t xml:space="preserve"> не имеет данных и состоит из нескольких показателей. 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В иерархическом списке показателей (дереве показателей), а также в правой части экрана представляющей информационный блок, в случае если данные выходят за пределы экрана при </w:t>
      </w:r>
      <w:proofErr w:type="spellStart"/>
      <w:r w:rsidRPr="009726B0">
        <w:rPr>
          <w:sz w:val="28"/>
          <w:szCs w:val="28"/>
        </w:rPr>
        <w:t>прикрутке</w:t>
      </w:r>
      <w:proofErr w:type="spellEnd"/>
      <w:r w:rsidRPr="009726B0">
        <w:rPr>
          <w:sz w:val="28"/>
          <w:szCs w:val="28"/>
        </w:rPr>
        <w:t xml:space="preserve"> колесиком мыши или при наведении курсора в правую часть блока появляется </w:t>
      </w:r>
      <w:proofErr w:type="spellStart"/>
      <w:r w:rsidRPr="009726B0">
        <w:rPr>
          <w:sz w:val="28"/>
          <w:szCs w:val="28"/>
        </w:rPr>
        <w:t>скрол</w:t>
      </w:r>
      <w:proofErr w:type="spellEnd"/>
      <w:r w:rsidRPr="009726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726B0">
        <w:rPr>
          <w:sz w:val="28"/>
          <w:szCs w:val="28"/>
        </w:rPr>
        <w:t>Данные области прокручиваются независимо друг от друга</w:t>
      </w:r>
      <w:r>
        <w:rPr>
          <w:sz w:val="28"/>
          <w:szCs w:val="28"/>
        </w:rPr>
        <w:t xml:space="preserve"> </w:t>
      </w:r>
      <w:r w:rsidRPr="00C11C65">
        <w:rPr>
          <w:sz w:val="28"/>
          <w:szCs w:val="28"/>
        </w:rPr>
        <w:t>(</w:t>
      </w:r>
      <w:r w:rsidRPr="00C11C65">
        <w:rPr>
          <w:sz w:val="28"/>
          <w:szCs w:val="28"/>
        </w:rPr>
        <w:fldChar w:fldCharType="begin"/>
      </w:r>
      <w:r w:rsidRPr="00C11C65">
        <w:rPr>
          <w:sz w:val="28"/>
          <w:szCs w:val="28"/>
        </w:rPr>
        <w:instrText xml:space="preserve"> REF _Ref461111962 \h  \* MERGEFORMAT </w:instrText>
      </w:r>
      <w:r w:rsidRPr="00C11C65">
        <w:rPr>
          <w:sz w:val="28"/>
          <w:szCs w:val="28"/>
        </w:rPr>
      </w:r>
      <w:r w:rsidRPr="00C11C65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13</w:t>
      </w:r>
      <w:r w:rsidRPr="00C11C65">
        <w:rPr>
          <w:sz w:val="28"/>
          <w:szCs w:val="28"/>
        </w:rPr>
        <w:fldChar w:fldCharType="end"/>
      </w:r>
      <w:r w:rsidRPr="00C11C65">
        <w:rPr>
          <w:sz w:val="28"/>
          <w:szCs w:val="28"/>
        </w:rPr>
        <w:t>).</w:t>
      </w:r>
    </w:p>
    <w:p w:rsidR="004C31D3" w:rsidRDefault="00C01D65" w:rsidP="004C31D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3915" cy="3084830"/>
            <wp:effectExtent l="0" t="0" r="635" b="1270"/>
            <wp:docPr id="7406" name="Рисунок 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2" w:name="_Ref461111962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13</w:t>
      </w:r>
      <w:r w:rsidRPr="00A37902">
        <w:rPr>
          <w:b w:val="0"/>
          <w:sz w:val="28"/>
          <w:szCs w:val="28"/>
        </w:rPr>
        <w:fldChar w:fldCharType="end"/>
      </w:r>
      <w:bookmarkEnd w:id="32"/>
      <w:r>
        <w:rPr>
          <w:b w:val="0"/>
          <w:sz w:val="28"/>
          <w:szCs w:val="28"/>
        </w:rPr>
        <w:t xml:space="preserve"> – Прокручиваемые области 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Левый верхний </w:t>
      </w:r>
      <w:proofErr w:type="spellStart"/>
      <w:r w:rsidRPr="009726B0">
        <w:rPr>
          <w:sz w:val="28"/>
          <w:szCs w:val="28"/>
        </w:rPr>
        <w:t>непрокручиваемый</w:t>
      </w:r>
      <w:proofErr w:type="spellEnd"/>
      <w:r w:rsidRPr="009726B0">
        <w:rPr>
          <w:sz w:val="28"/>
          <w:szCs w:val="28"/>
        </w:rPr>
        <w:t xml:space="preserve"> блок дерева показателей представляет собой блок фильтров и поиска</w:t>
      </w:r>
      <w:r>
        <w:rPr>
          <w:sz w:val="28"/>
          <w:szCs w:val="28"/>
        </w:rPr>
        <w:t xml:space="preserve"> </w:t>
      </w:r>
      <w:r w:rsidRPr="00112018">
        <w:rPr>
          <w:sz w:val="28"/>
          <w:szCs w:val="28"/>
        </w:rPr>
        <w:t>(</w:t>
      </w:r>
      <w:r w:rsidRPr="00112018">
        <w:rPr>
          <w:sz w:val="28"/>
          <w:szCs w:val="28"/>
        </w:rPr>
        <w:fldChar w:fldCharType="begin"/>
      </w:r>
      <w:r w:rsidRPr="00112018">
        <w:rPr>
          <w:sz w:val="28"/>
          <w:szCs w:val="28"/>
        </w:rPr>
        <w:instrText xml:space="preserve"> REF _Ref461112169 \h  \* MERGEFORMAT </w:instrText>
      </w:r>
      <w:r w:rsidRPr="00112018">
        <w:rPr>
          <w:sz w:val="28"/>
          <w:szCs w:val="28"/>
        </w:rPr>
      </w:r>
      <w:r w:rsidRPr="00112018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14</w:t>
      </w:r>
      <w:r w:rsidRPr="00112018">
        <w:rPr>
          <w:sz w:val="28"/>
          <w:szCs w:val="28"/>
        </w:rPr>
        <w:fldChar w:fldCharType="end"/>
      </w:r>
      <w:r w:rsidRPr="00112018">
        <w:rPr>
          <w:sz w:val="28"/>
          <w:szCs w:val="28"/>
        </w:rPr>
        <w:t>).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Поле поиска является самым верхним. Поиск должен осуществляться по наименованию (части наименования) показателя. </w:t>
      </w:r>
    </w:p>
    <w:p w:rsidR="004C31D3" w:rsidRDefault="002F289F" w:rsidP="00CA253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026343" wp14:editId="00DA2C47">
            <wp:extent cx="3491329" cy="3776869"/>
            <wp:effectExtent l="0" t="0" r="0" b="0"/>
            <wp:docPr id="7414" name="Рисунок 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67872"/>
                    <a:stretch/>
                  </pic:blipFill>
                  <pic:spPr bwMode="auto">
                    <a:xfrm>
                      <a:off x="0" y="0"/>
                      <a:ext cx="3500037" cy="378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3" w:name="_Ref461112169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14</w:t>
      </w:r>
      <w:r w:rsidRPr="00A37902">
        <w:rPr>
          <w:b w:val="0"/>
          <w:sz w:val="28"/>
          <w:szCs w:val="28"/>
        </w:rPr>
        <w:fldChar w:fldCharType="end"/>
      </w:r>
      <w:bookmarkEnd w:id="33"/>
      <w:r>
        <w:rPr>
          <w:b w:val="0"/>
          <w:sz w:val="28"/>
          <w:szCs w:val="28"/>
        </w:rPr>
        <w:t xml:space="preserve"> – Поиск и блок фильтров 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lastRenderedPageBreak/>
        <w:t>После ввода запроса в поле поиска и нажатия на</w:t>
      </w:r>
      <w:r>
        <w:rPr>
          <w:sz w:val="28"/>
          <w:szCs w:val="28"/>
        </w:rPr>
        <w:t xml:space="preserve"> клавиатуре на кнопку</w:t>
      </w:r>
      <w:r w:rsidRPr="009726B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9726B0">
        <w:rPr>
          <w:sz w:val="28"/>
          <w:szCs w:val="28"/>
        </w:rPr>
        <w:t>Enter</w:t>
      </w:r>
      <w:proofErr w:type="spellEnd"/>
      <w:r>
        <w:rPr>
          <w:sz w:val="28"/>
          <w:szCs w:val="28"/>
        </w:rPr>
        <w:t>»</w:t>
      </w:r>
      <w:r w:rsidRPr="009726B0">
        <w:rPr>
          <w:sz w:val="28"/>
          <w:szCs w:val="28"/>
        </w:rPr>
        <w:t xml:space="preserve">, в </w:t>
      </w:r>
      <w:r>
        <w:rPr>
          <w:sz w:val="28"/>
          <w:szCs w:val="28"/>
        </w:rPr>
        <w:t>д</w:t>
      </w:r>
      <w:r w:rsidRPr="009726B0">
        <w:rPr>
          <w:sz w:val="28"/>
          <w:szCs w:val="28"/>
        </w:rPr>
        <w:t>ереве показателей отобра</w:t>
      </w:r>
      <w:r>
        <w:rPr>
          <w:sz w:val="28"/>
          <w:szCs w:val="28"/>
        </w:rPr>
        <w:t xml:space="preserve">жаются результаты поиска, по которым </w:t>
      </w:r>
      <w:r w:rsidRPr="009726B0">
        <w:rPr>
          <w:sz w:val="28"/>
          <w:szCs w:val="28"/>
        </w:rPr>
        <w:t>оста</w:t>
      </w:r>
      <w:r>
        <w:rPr>
          <w:sz w:val="28"/>
          <w:szCs w:val="28"/>
        </w:rPr>
        <w:t>ется один</w:t>
      </w:r>
      <w:r w:rsidRPr="009726B0">
        <w:rPr>
          <w:sz w:val="28"/>
          <w:szCs w:val="28"/>
        </w:rPr>
        <w:t xml:space="preserve"> или несколько показателей удовлетворяющих результатам поиска. Также в дереве показателей осуществля</w:t>
      </w:r>
      <w:r>
        <w:rPr>
          <w:sz w:val="28"/>
          <w:szCs w:val="28"/>
        </w:rPr>
        <w:t>е</w:t>
      </w:r>
      <w:r w:rsidRPr="009726B0">
        <w:rPr>
          <w:sz w:val="28"/>
          <w:szCs w:val="28"/>
        </w:rPr>
        <w:t>тся возможность фильтрации по следующим параметрам:</w:t>
      </w:r>
    </w:p>
    <w:p w:rsidR="004C31D3" w:rsidRPr="006C1CF2" w:rsidRDefault="004C31D3" w:rsidP="004C31D3">
      <w:pPr>
        <w:numPr>
          <w:ilvl w:val="0"/>
          <w:numId w:val="11"/>
        </w:numPr>
        <w:rPr>
          <w:sz w:val="28"/>
          <w:szCs w:val="28"/>
        </w:rPr>
      </w:pPr>
      <w:r w:rsidRPr="006C1CF2">
        <w:rPr>
          <w:sz w:val="28"/>
          <w:szCs w:val="28"/>
        </w:rPr>
        <w:t>Ответственный орган;</w:t>
      </w:r>
    </w:p>
    <w:p w:rsidR="004C31D3" w:rsidRPr="006C1CF2" w:rsidRDefault="004C31D3" w:rsidP="004C31D3">
      <w:pPr>
        <w:numPr>
          <w:ilvl w:val="0"/>
          <w:numId w:val="11"/>
        </w:numPr>
        <w:rPr>
          <w:sz w:val="28"/>
          <w:szCs w:val="28"/>
        </w:rPr>
      </w:pPr>
      <w:r w:rsidRPr="006C1CF2">
        <w:rPr>
          <w:sz w:val="28"/>
          <w:szCs w:val="28"/>
        </w:rPr>
        <w:t>Регион; После выбора региона (Российская Федерация / федеральный округ/ субъект РФ</w:t>
      </w:r>
      <w:r w:rsidR="006E0A8A">
        <w:rPr>
          <w:sz w:val="28"/>
          <w:szCs w:val="28"/>
        </w:rPr>
        <w:t>)</w:t>
      </w:r>
      <w:r w:rsidRPr="006C1CF2">
        <w:rPr>
          <w:sz w:val="28"/>
          <w:szCs w:val="28"/>
        </w:rPr>
        <w:t>:</w:t>
      </w:r>
    </w:p>
    <w:p w:rsidR="004C31D3" w:rsidRPr="006C1CF2" w:rsidRDefault="004C31D3" w:rsidP="004C31D3">
      <w:pPr>
        <w:numPr>
          <w:ilvl w:val="1"/>
          <w:numId w:val="11"/>
        </w:numPr>
        <w:rPr>
          <w:sz w:val="28"/>
          <w:szCs w:val="28"/>
        </w:rPr>
      </w:pPr>
      <w:r w:rsidRPr="006C1CF2">
        <w:rPr>
          <w:sz w:val="28"/>
          <w:szCs w:val="28"/>
        </w:rPr>
        <w:t>скрываются показатели, для которых такого регионального разреза нет;</w:t>
      </w:r>
    </w:p>
    <w:p w:rsidR="004C31D3" w:rsidRPr="006C1CF2" w:rsidRDefault="004C31D3" w:rsidP="004C31D3">
      <w:pPr>
        <w:numPr>
          <w:ilvl w:val="1"/>
          <w:numId w:val="11"/>
        </w:numPr>
        <w:rPr>
          <w:sz w:val="28"/>
          <w:szCs w:val="28"/>
        </w:rPr>
      </w:pPr>
      <w:r w:rsidRPr="006C1CF2">
        <w:rPr>
          <w:sz w:val="28"/>
          <w:szCs w:val="28"/>
        </w:rPr>
        <w:t>вся индикация перестраивается в зависимости от состояния значений показателей с учетом выбранного региона</w:t>
      </w:r>
    </w:p>
    <w:p w:rsidR="004C31D3" w:rsidRPr="006C1CF2" w:rsidRDefault="004C31D3" w:rsidP="004C31D3">
      <w:pPr>
        <w:numPr>
          <w:ilvl w:val="0"/>
          <w:numId w:val="11"/>
        </w:numPr>
        <w:rPr>
          <w:sz w:val="28"/>
          <w:szCs w:val="28"/>
        </w:rPr>
      </w:pPr>
      <w:r w:rsidRPr="006C1CF2">
        <w:rPr>
          <w:sz w:val="28"/>
          <w:szCs w:val="28"/>
        </w:rPr>
        <w:t>Состояние.</w:t>
      </w:r>
    </w:p>
    <w:p w:rsidR="004C31D3" w:rsidRPr="009726B0" w:rsidRDefault="004C31D3" w:rsidP="004C31D3">
      <w:pPr>
        <w:rPr>
          <w:sz w:val="28"/>
          <w:szCs w:val="28"/>
        </w:rPr>
      </w:pPr>
      <w:r>
        <w:rPr>
          <w:sz w:val="28"/>
          <w:szCs w:val="28"/>
        </w:rPr>
        <w:t>По полю состояние</w:t>
      </w:r>
      <w:r w:rsidRPr="009726B0">
        <w:rPr>
          <w:sz w:val="28"/>
          <w:szCs w:val="28"/>
        </w:rPr>
        <w:t xml:space="preserve"> фильтр</w:t>
      </w:r>
      <w:r>
        <w:rPr>
          <w:sz w:val="28"/>
          <w:szCs w:val="28"/>
        </w:rPr>
        <w:t>ация осуществляется</w:t>
      </w:r>
      <w:r w:rsidRPr="009726B0">
        <w:rPr>
          <w:sz w:val="28"/>
          <w:szCs w:val="28"/>
        </w:rPr>
        <w:t xml:space="preserve"> не только по состоянию, но и по достигшим целевым значениям показателей.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Под полями с фильтрами слева </w:t>
      </w:r>
      <w:r>
        <w:rPr>
          <w:sz w:val="28"/>
          <w:szCs w:val="28"/>
        </w:rPr>
        <w:t>расположена</w:t>
      </w:r>
      <w:r w:rsidRPr="009726B0">
        <w:rPr>
          <w:sz w:val="28"/>
          <w:szCs w:val="28"/>
        </w:rPr>
        <w:t xml:space="preserve"> кнопка «Добавить раздел»</w:t>
      </w:r>
      <w:r>
        <w:rPr>
          <w:sz w:val="28"/>
          <w:szCs w:val="28"/>
        </w:rPr>
        <w:t xml:space="preserve"> </w:t>
      </w:r>
      <w:r w:rsidRPr="00112018">
        <w:rPr>
          <w:sz w:val="28"/>
          <w:szCs w:val="28"/>
        </w:rPr>
        <w:t>(</w:t>
      </w:r>
      <w:r w:rsidRPr="00112018">
        <w:rPr>
          <w:sz w:val="28"/>
          <w:szCs w:val="28"/>
        </w:rPr>
        <w:fldChar w:fldCharType="begin"/>
      </w:r>
      <w:r w:rsidRPr="00112018">
        <w:rPr>
          <w:sz w:val="28"/>
          <w:szCs w:val="28"/>
        </w:rPr>
        <w:instrText xml:space="preserve"> REF _Ref461112169 \h  \* MERGEFORMAT </w:instrText>
      </w:r>
      <w:r w:rsidRPr="00112018">
        <w:rPr>
          <w:sz w:val="28"/>
          <w:szCs w:val="28"/>
        </w:rPr>
      </w:r>
      <w:r w:rsidRPr="00112018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14</w:t>
      </w:r>
      <w:r w:rsidRPr="00112018">
        <w:rPr>
          <w:sz w:val="28"/>
          <w:szCs w:val="28"/>
        </w:rPr>
        <w:fldChar w:fldCharType="end"/>
      </w:r>
      <w:r w:rsidRPr="00112018">
        <w:rPr>
          <w:sz w:val="28"/>
          <w:szCs w:val="28"/>
        </w:rPr>
        <w:t>),</w:t>
      </w:r>
      <w:r w:rsidRPr="009726B0">
        <w:rPr>
          <w:sz w:val="28"/>
          <w:szCs w:val="28"/>
        </w:rPr>
        <w:t xml:space="preserve"> при нажатии на которую созда</w:t>
      </w:r>
      <w:r>
        <w:rPr>
          <w:sz w:val="28"/>
          <w:szCs w:val="28"/>
        </w:rPr>
        <w:t>е</w:t>
      </w:r>
      <w:r w:rsidRPr="009726B0">
        <w:rPr>
          <w:sz w:val="28"/>
          <w:szCs w:val="28"/>
        </w:rPr>
        <w:t>тся новый раздел верхнего уровня</w:t>
      </w:r>
      <w:r>
        <w:rPr>
          <w:sz w:val="28"/>
          <w:szCs w:val="28"/>
        </w:rPr>
        <w:t>, а</w:t>
      </w:r>
      <w:r w:rsidRPr="009726B0">
        <w:rPr>
          <w:sz w:val="28"/>
          <w:szCs w:val="28"/>
        </w:rPr>
        <w:t xml:space="preserve"> справа открыва</w:t>
      </w:r>
      <w:r>
        <w:rPr>
          <w:sz w:val="28"/>
          <w:szCs w:val="28"/>
        </w:rPr>
        <w:t>е</w:t>
      </w:r>
      <w:r w:rsidRPr="009726B0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новая </w:t>
      </w:r>
      <w:r w:rsidRPr="009726B0">
        <w:rPr>
          <w:sz w:val="28"/>
          <w:szCs w:val="28"/>
        </w:rPr>
        <w:t>форма</w:t>
      </w:r>
      <w:r>
        <w:rPr>
          <w:sz w:val="28"/>
          <w:szCs w:val="28"/>
        </w:rPr>
        <w:t xml:space="preserve"> </w:t>
      </w:r>
      <w:r w:rsidRPr="009726B0">
        <w:rPr>
          <w:sz w:val="28"/>
          <w:szCs w:val="28"/>
        </w:rPr>
        <w:t>паспорта раздела</w:t>
      </w:r>
      <w:r>
        <w:rPr>
          <w:sz w:val="28"/>
          <w:szCs w:val="28"/>
        </w:rPr>
        <w:t xml:space="preserve"> для</w:t>
      </w:r>
      <w:r w:rsidRPr="009726B0">
        <w:rPr>
          <w:sz w:val="28"/>
          <w:szCs w:val="28"/>
        </w:rPr>
        <w:t xml:space="preserve"> </w:t>
      </w:r>
      <w:r>
        <w:rPr>
          <w:sz w:val="28"/>
          <w:szCs w:val="28"/>
        </w:rPr>
        <w:t>ввода данных</w:t>
      </w:r>
      <w:r w:rsidRPr="009726B0">
        <w:rPr>
          <w:sz w:val="28"/>
          <w:szCs w:val="28"/>
        </w:rPr>
        <w:t xml:space="preserve">. </w:t>
      </w:r>
    </w:p>
    <w:p w:rsidR="004C31D3" w:rsidRPr="009726B0" w:rsidRDefault="004C31D3" w:rsidP="004C31D3">
      <w:pPr>
        <w:rPr>
          <w:sz w:val="28"/>
          <w:szCs w:val="28"/>
        </w:rPr>
      </w:pPr>
      <w:r w:rsidRPr="009726B0">
        <w:rPr>
          <w:sz w:val="28"/>
          <w:szCs w:val="28"/>
        </w:rPr>
        <w:t xml:space="preserve">Под полями с фильтрами справа </w:t>
      </w:r>
      <w:r>
        <w:rPr>
          <w:sz w:val="28"/>
          <w:szCs w:val="28"/>
        </w:rPr>
        <w:t>расположена</w:t>
      </w:r>
      <w:r w:rsidRPr="009726B0">
        <w:rPr>
          <w:sz w:val="28"/>
          <w:szCs w:val="28"/>
        </w:rPr>
        <w:t xml:space="preserve"> кнопка при нажати</w:t>
      </w:r>
      <w:r>
        <w:rPr>
          <w:sz w:val="28"/>
          <w:szCs w:val="28"/>
        </w:rPr>
        <w:t>и</w:t>
      </w:r>
      <w:r w:rsidRPr="009726B0">
        <w:rPr>
          <w:sz w:val="28"/>
          <w:szCs w:val="28"/>
        </w:rPr>
        <w:t xml:space="preserve"> на которую дерево показателей должно раскрываться полностью или с</w:t>
      </w:r>
      <w:r>
        <w:rPr>
          <w:sz w:val="28"/>
          <w:szCs w:val="28"/>
        </w:rPr>
        <w:t>ворачиваться</w:t>
      </w:r>
      <w:r w:rsidRPr="009726B0">
        <w:rPr>
          <w:sz w:val="28"/>
          <w:szCs w:val="28"/>
        </w:rPr>
        <w:t xml:space="preserve">. Изначально данная кнопка </w:t>
      </w:r>
      <w:r>
        <w:rPr>
          <w:sz w:val="28"/>
          <w:szCs w:val="28"/>
        </w:rPr>
        <w:t xml:space="preserve">находится </w:t>
      </w:r>
      <w:r w:rsidRPr="009726B0">
        <w:rPr>
          <w:sz w:val="28"/>
          <w:szCs w:val="28"/>
        </w:rPr>
        <w:t>в среднем положении.</w:t>
      </w:r>
    </w:p>
    <w:p w:rsidR="004C31D3" w:rsidRPr="00516DB1" w:rsidRDefault="004C31D3" w:rsidP="004C31D3">
      <w:pPr>
        <w:rPr>
          <w:sz w:val="28"/>
          <w:szCs w:val="28"/>
        </w:rPr>
      </w:pPr>
      <w:r w:rsidRPr="00516DB1">
        <w:rPr>
          <w:sz w:val="28"/>
          <w:szCs w:val="28"/>
        </w:rPr>
        <w:t xml:space="preserve">При нажатии на один из показателей в «дереве» справа открывается форма паспорта выбранного показателя. </w:t>
      </w:r>
    </w:p>
    <w:p w:rsidR="004C31D3" w:rsidRDefault="004C31D3" w:rsidP="004C31D3">
      <w:pPr>
        <w:rPr>
          <w:sz w:val="28"/>
          <w:szCs w:val="28"/>
        </w:rPr>
      </w:pPr>
      <w:r w:rsidRPr="00516DB1">
        <w:rPr>
          <w:sz w:val="28"/>
          <w:szCs w:val="28"/>
        </w:rPr>
        <w:t xml:space="preserve">В дереве показателей сами показатели имеют возможность «перетаскивания» в структуре дерева. Для того чтобы </w:t>
      </w:r>
      <w:r>
        <w:rPr>
          <w:sz w:val="28"/>
          <w:szCs w:val="28"/>
        </w:rPr>
        <w:t>«</w:t>
      </w:r>
      <w:r w:rsidRPr="00516DB1">
        <w:rPr>
          <w:sz w:val="28"/>
          <w:szCs w:val="28"/>
        </w:rPr>
        <w:t>перет</w:t>
      </w:r>
      <w:r>
        <w:rPr>
          <w:sz w:val="28"/>
          <w:szCs w:val="28"/>
        </w:rPr>
        <w:t>яну</w:t>
      </w:r>
      <w:r w:rsidRPr="00516DB1">
        <w:rPr>
          <w:sz w:val="28"/>
          <w:szCs w:val="28"/>
        </w:rPr>
        <w:t>ть</w:t>
      </w:r>
      <w:r>
        <w:rPr>
          <w:sz w:val="28"/>
          <w:szCs w:val="28"/>
        </w:rPr>
        <w:t>»</w:t>
      </w:r>
      <w:r w:rsidRPr="00516DB1">
        <w:rPr>
          <w:sz w:val="28"/>
          <w:szCs w:val="28"/>
        </w:rPr>
        <w:t xml:space="preserve"> в закрытый узел дерева необходимо </w:t>
      </w:r>
      <w:r>
        <w:rPr>
          <w:sz w:val="28"/>
          <w:szCs w:val="28"/>
        </w:rPr>
        <w:t>«</w:t>
      </w:r>
      <w:r w:rsidRPr="00516DB1">
        <w:rPr>
          <w:sz w:val="28"/>
          <w:szCs w:val="28"/>
        </w:rPr>
        <w:t>перет</w:t>
      </w:r>
      <w:r>
        <w:rPr>
          <w:sz w:val="28"/>
          <w:szCs w:val="28"/>
        </w:rPr>
        <w:t>януть»</w:t>
      </w:r>
      <w:r w:rsidRPr="00516DB1">
        <w:rPr>
          <w:sz w:val="28"/>
          <w:szCs w:val="28"/>
        </w:rPr>
        <w:t xml:space="preserve"> показатель к этому </w:t>
      </w:r>
      <w:proofErr w:type="gramStart"/>
      <w:r w:rsidRPr="00516DB1">
        <w:rPr>
          <w:sz w:val="28"/>
          <w:szCs w:val="28"/>
        </w:rPr>
        <w:t>узлу</w:t>
      </w:r>
      <w:proofErr w:type="gramEnd"/>
      <w:r w:rsidRPr="00516DB1">
        <w:rPr>
          <w:sz w:val="28"/>
          <w:szCs w:val="28"/>
        </w:rPr>
        <w:t xml:space="preserve"> и он раскроется для последующего размещения показателя в этом узле. При перемещении показателя также изменится в паспорте его принадлежность к структуре дерева: «</w:t>
      </w:r>
      <w:r w:rsidR="00E815DC">
        <w:rPr>
          <w:sz w:val="28"/>
          <w:szCs w:val="28"/>
        </w:rPr>
        <w:t>Раздел</w:t>
      </w:r>
      <w:r w:rsidRPr="00516DB1">
        <w:rPr>
          <w:sz w:val="28"/>
          <w:szCs w:val="28"/>
        </w:rPr>
        <w:t>», «</w:t>
      </w:r>
      <w:r>
        <w:rPr>
          <w:sz w:val="28"/>
          <w:szCs w:val="28"/>
        </w:rPr>
        <w:t>В</w:t>
      </w:r>
      <w:r w:rsidRPr="00516DB1">
        <w:rPr>
          <w:sz w:val="28"/>
          <w:szCs w:val="28"/>
        </w:rPr>
        <w:t>ходит в состав показателя», «Включает показатели»</w:t>
      </w:r>
      <w:r>
        <w:rPr>
          <w:sz w:val="28"/>
          <w:szCs w:val="28"/>
        </w:rPr>
        <w:t xml:space="preserve"> </w:t>
      </w:r>
      <w:r w:rsidRPr="00A67014">
        <w:rPr>
          <w:sz w:val="28"/>
          <w:szCs w:val="28"/>
        </w:rPr>
        <w:t>(</w:t>
      </w:r>
      <w:r w:rsidRPr="00A67014">
        <w:rPr>
          <w:sz w:val="28"/>
          <w:szCs w:val="28"/>
        </w:rPr>
        <w:fldChar w:fldCharType="begin"/>
      </w:r>
      <w:r w:rsidRPr="00A67014">
        <w:rPr>
          <w:sz w:val="28"/>
          <w:szCs w:val="28"/>
        </w:rPr>
        <w:instrText xml:space="preserve"> REF _Ref461112776 \h  \* MERGEFORMAT </w:instrText>
      </w:r>
      <w:r w:rsidRPr="00A67014">
        <w:rPr>
          <w:sz w:val="28"/>
          <w:szCs w:val="28"/>
        </w:rPr>
      </w:r>
      <w:r w:rsidRPr="00A67014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15</w:t>
      </w:r>
      <w:r w:rsidRPr="00A67014">
        <w:rPr>
          <w:sz w:val="28"/>
          <w:szCs w:val="28"/>
        </w:rPr>
        <w:fldChar w:fldCharType="end"/>
      </w:r>
      <w:r w:rsidRPr="00A67014">
        <w:rPr>
          <w:sz w:val="28"/>
          <w:szCs w:val="28"/>
        </w:rPr>
        <w:t>).</w:t>
      </w:r>
    </w:p>
    <w:p w:rsidR="004C31D3" w:rsidRDefault="00B663CD" w:rsidP="004C31D3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695492"/>
            <wp:effectExtent l="0" t="0" r="0" b="0"/>
            <wp:docPr id="7409" name="Рисунок 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9"/>
                    <a:stretch/>
                  </pic:blipFill>
                  <pic:spPr bwMode="auto">
                    <a:xfrm>
                      <a:off x="0" y="0"/>
                      <a:ext cx="5943600" cy="26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4" w:name="_Ref461112776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15</w:t>
      </w:r>
      <w:r w:rsidRPr="00A37902">
        <w:rPr>
          <w:b w:val="0"/>
          <w:sz w:val="28"/>
          <w:szCs w:val="28"/>
        </w:rPr>
        <w:fldChar w:fldCharType="end"/>
      </w:r>
      <w:bookmarkEnd w:id="34"/>
      <w:r>
        <w:rPr>
          <w:b w:val="0"/>
          <w:sz w:val="28"/>
          <w:szCs w:val="28"/>
        </w:rPr>
        <w:t xml:space="preserve"> – Расположение в структуре иерархического дерева показателей </w:t>
      </w:r>
    </w:p>
    <w:p w:rsidR="004C31D3" w:rsidRPr="00016AFA" w:rsidRDefault="004C31D3" w:rsidP="004C31D3">
      <w:pPr>
        <w:rPr>
          <w:sz w:val="28"/>
          <w:szCs w:val="28"/>
        </w:rPr>
      </w:pPr>
      <w:r w:rsidRPr="00016AFA">
        <w:rPr>
          <w:sz w:val="28"/>
          <w:szCs w:val="28"/>
        </w:rPr>
        <w:t xml:space="preserve">В дереве показателей у каждого показателя отображается наименование, а впереди наименования отображается его состояние одним из цветов индикации (состояние определяется при загрузке в шаблоне </w:t>
      </w:r>
      <w:proofErr w:type="spellStart"/>
      <w:r w:rsidRPr="00016AFA">
        <w:rPr>
          <w:sz w:val="28"/>
          <w:szCs w:val="28"/>
        </w:rPr>
        <w:t>Excel</w:t>
      </w:r>
      <w:proofErr w:type="spellEnd"/>
      <w:r>
        <w:rPr>
          <w:sz w:val="28"/>
          <w:szCs w:val="28"/>
        </w:rPr>
        <w:t xml:space="preserve"> или проставляется вручную на вкладке Данные</w:t>
      </w:r>
      <w:r w:rsidRPr="00016AF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A67014">
        <w:rPr>
          <w:sz w:val="28"/>
          <w:szCs w:val="28"/>
        </w:rPr>
        <w:t>(</w:t>
      </w:r>
      <w:r w:rsidRPr="00A67014">
        <w:rPr>
          <w:sz w:val="28"/>
          <w:szCs w:val="28"/>
        </w:rPr>
        <w:fldChar w:fldCharType="begin"/>
      </w:r>
      <w:r w:rsidRPr="00A67014">
        <w:rPr>
          <w:sz w:val="28"/>
          <w:szCs w:val="28"/>
        </w:rPr>
        <w:instrText xml:space="preserve"> REF _Ref461112881 \h  \* MERGEFORMAT </w:instrText>
      </w:r>
      <w:r w:rsidRPr="00A67014">
        <w:rPr>
          <w:sz w:val="28"/>
          <w:szCs w:val="28"/>
        </w:rPr>
      </w:r>
      <w:r w:rsidRPr="00A67014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16</w:t>
      </w:r>
      <w:r w:rsidRPr="00A67014">
        <w:rPr>
          <w:sz w:val="28"/>
          <w:szCs w:val="28"/>
        </w:rPr>
        <w:fldChar w:fldCharType="end"/>
      </w:r>
      <w:r w:rsidRPr="00A67014">
        <w:rPr>
          <w:sz w:val="28"/>
          <w:szCs w:val="28"/>
        </w:rPr>
        <w:t>):</w:t>
      </w:r>
    </w:p>
    <w:p w:rsidR="004C31D3" w:rsidRDefault="00002435" w:rsidP="004C31D3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C7BC78" wp14:editId="63C5C5F0">
            <wp:extent cx="5939790" cy="179070"/>
            <wp:effectExtent l="0" t="0" r="3810" b="0"/>
            <wp:docPr id="7410" name="Рисунок 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5" w:name="_Ref461112881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16</w:t>
      </w:r>
      <w:r w:rsidRPr="00A37902">
        <w:rPr>
          <w:b w:val="0"/>
          <w:sz w:val="28"/>
          <w:szCs w:val="28"/>
        </w:rPr>
        <w:fldChar w:fldCharType="end"/>
      </w:r>
      <w:bookmarkEnd w:id="35"/>
      <w:r>
        <w:rPr>
          <w:b w:val="0"/>
          <w:sz w:val="28"/>
          <w:szCs w:val="28"/>
        </w:rPr>
        <w:t xml:space="preserve"> – Цветовая индикация </w:t>
      </w:r>
    </w:p>
    <w:p w:rsidR="004C31D3" w:rsidRDefault="004C31D3" w:rsidP="004C31D3">
      <w:pPr>
        <w:rPr>
          <w:sz w:val="28"/>
          <w:szCs w:val="28"/>
        </w:rPr>
      </w:pPr>
      <w:r w:rsidRPr="00016AFA">
        <w:rPr>
          <w:sz w:val="28"/>
          <w:szCs w:val="28"/>
        </w:rPr>
        <w:t>Кроме состояния показателя перед наименование отображаются его тенденции в виде стрелки</w:t>
      </w:r>
      <w:r>
        <w:rPr>
          <w:sz w:val="28"/>
          <w:szCs w:val="28"/>
        </w:rPr>
        <w:t xml:space="preserve"> </w:t>
      </w:r>
      <w:r w:rsidRPr="00E87DBC">
        <w:rPr>
          <w:sz w:val="28"/>
          <w:szCs w:val="28"/>
        </w:rPr>
        <w:t>(</w:t>
      </w:r>
      <w:r w:rsidRPr="00E87DBC">
        <w:rPr>
          <w:sz w:val="28"/>
          <w:szCs w:val="28"/>
        </w:rPr>
        <w:fldChar w:fldCharType="begin"/>
      </w:r>
      <w:r w:rsidRPr="00E87DBC">
        <w:rPr>
          <w:sz w:val="28"/>
          <w:szCs w:val="28"/>
        </w:rPr>
        <w:instrText xml:space="preserve"> REF _Ref461113273 \h  \* MERGEFORMAT </w:instrText>
      </w:r>
      <w:r w:rsidRPr="00E87DBC">
        <w:rPr>
          <w:sz w:val="28"/>
          <w:szCs w:val="28"/>
        </w:rPr>
      </w:r>
      <w:r w:rsidRPr="00E87DBC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18</w:t>
      </w:r>
      <w:r w:rsidRPr="00E87DBC">
        <w:rPr>
          <w:sz w:val="28"/>
          <w:szCs w:val="28"/>
        </w:rPr>
        <w:fldChar w:fldCharType="end"/>
      </w:r>
      <w:r w:rsidRPr="00E87DBC">
        <w:rPr>
          <w:sz w:val="28"/>
          <w:szCs w:val="28"/>
        </w:rPr>
        <w:t>).</w:t>
      </w:r>
      <w:r w:rsidRPr="00016AFA">
        <w:rPr>
          <w:sz w:val="28"/>
          <w:szCs w:val="28"/>
        </w:rPr>
        <w:t xml:space="preserve"> Направление стрелки определяется путем сравнения значения показателя в предыдущем периоде с текущим периодом. </w:t>
      </w:r>
      <w:r w:rsidR="005F10EE">
        <w:rPr>
          <w:sz w:val="28"/>
          <w:szCs w:val="28"/>
        </w:rPr>
        <w:t>Ц</w:t>
      </w:r>
      <w:r w:rsidRPr="00016AFA">
        <w:rPr>
          <w:sz w:val="28"/>
          <w:szCs w:val="28"/>
        </w:rPr>
        <w:t>вет стрелки зависит от атрибута в паспорте показателя «</w:t>
      </w:r>
      <w:r w:rsidR="005F10EE">
        <w:rPr>
          <w:sz w:val="28"/>
          <w:szCs w:val="28"/>
        </w:rPr>
        <w:t>Негативная тенденция</w:t>
      </w:r>
      <w:r w:rsidRPr="00016AFA">
        <w:rPr>
          <w:sz w:val="28"/>
          <w:szCs w:val="28"/>
        </w:rPr>
        <w:t>»:</w:t>
      </w:r>
    </w:p>
    <w:p w:rsidR="005F10EE" w:rsidRDefault="00002435" w:rsidP="005F10EE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108960"/>
            <wp:effectExtent l="0" t="0" r="0" b="0"/>
            <wp:docPr id="7411" name="Рисунок 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EE" w:rsidRPr="00A37902" w:rsidRDefault="005F10EE" w:rsidP="005F10EE">
      <w:pPr>
        <w:pStyle w:val="afe"/>
        <w:jc w:val="center"/>
        <w:rPr>
          <w:b w:val="0"/>
          <w:sz w:val="28"/>
          <w:szCs w:val="28"/>
        </w:rPr>
      </w:pPr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17</w:t>
      </w:r>
      <w:r w:rsidRPr="00A37902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 xml:space="preserve"> – Негативная тенденция </w:t>
      </w:r>
    </w:p>
    <w:p w:rsidR="004C31D3" w:rsidRPr="00016AFA" w:rsidRDefault="004C31D3" w:rsidP="004C31D3">
      <w:pPr>
        <w:numPr>
          <w:ilvl w:val="0"/>
          <w:numId w:val="12"/>
        </w:numPr>
        <w:rPr>
          <w:sz w:val="28"/>
          <w:szCs w:val="28"/>
        </w:rPr>
      </w:pPr>
      <w:r w:rsidRPr="00016AFA">
        <w:rPr>
          <w:sz w:val="28"/>
          <w:szCs w:val="28"/>
        </w:rPr>
        <w:t xml:space="preserve">если </w:t>
      </w:r>
      <w:r w:rsidR="005F10EE">
        <w:rPr>
          <w:sz w:val="28"/>
          <w:szCs w:val="28"/>
        </w:rPr>
        <w:t>негативная тенденция «Рост»</w:t>
      </w:r>
      <w:r w:rsidRPr="00016AFA">
        <w:rPr>
          <w:sz w:val="28"/>
          <w:szCs w:val="28"/>
        </w:rPr>
        <w:t xml:space="preserve">, то стрелка вверх красная, вниз – </w:t>
      </w:r>
      <w:r w:rsidR="001908FC">
        <w:rPr>
          <w:sz w:val="28"/>
          <w:szCs w:val="28"/>
        </w:rPr>
        <w:t>фиолетовая</w:t>
      </w:r>
      <w:r w:rsidRPr="00016AFA">
        <w:rPr>
          <w:sz w:val="28"/>
          <w:szCs w:val="28"/>
        </w:rPr>
        <w:t>,</w:t>
      </w:r>
    </w:p>
    <w:p w:rsidR="004C31D3" w:rsidRDefault="004C31D3" w:rsidP="004C31D3">
      <w:pPr>
        <w:numPr>
          <w:ilvl w:val="0"/>
          <w:numId w:val="12"/>
        </w:numPr>
        <w:rPr>
          <w:sz w:val="28"/>
          <w:szCs w:val="28"/>
        </w:rPr>
      </w:pPr>
      <w:r w:rsidRPr="00016AFA">
        <w:rPr>
          <w:sz w:val="28"/>
          <w:szCs w:val="28"/>
        </w:rPr>
        <w:t xml:space="preserve">если </w:t>
      </w:r>
      <w:r w:rsidR="005F10EE">
        <w:rPr>
          <w:sz w:val="28"/>
          <w:szCs w:val="28"/>
        </w:rPr>
        <w:t>негативная тенденция «Снижение»</w:t>
      </w:r>
      <w:r w:rsidRPr="00016AFA">
        <w:rPr>
          <w:sz w:val="28"/>
          <w:szCs w:val="28"/>
        </w:rPr>
        <w:t xml:space="preserve">, то стрелка вверх </w:t>
      </w:r>
      <w:r w:rsidR="002F289F">
        <w:rPr>
          <w:sz w:val="28"/>
          <w:szCs w:val="28"/>
        </w:rPr>
        <w:t>фиолетовая</w:t>
      </w:r>
      <w:r w:rsidRPr="00016AFA">
        <w:rPr>
          <w:sz w:val="28"/>
          <w:szCs w:val="28"/>
        </w:rPr>
        <w:t xml:space="preserve">, вниз </w:t>
      </w:r>
      <w:r>
        <w:rPr>
          <w:sz w:val="28"/>
          <w:szCs w:val="28"/>
        </w:rPr>
        <w:t>–</w:t>
      </w:r>
      <w:r w:rsidRPr="00016AFA">
        <w:rPr>
          <w:sz w:val="28"/>
          <w:szCs w:val="28"/>
        </w:rPr>
        <w:t xml:space="preserve"> красная</w:t>
      </w:r>
      <w:r>
        <w:rPr>
          <w:sz w:val="28"/>
          <w:szCs w:val="28"/>
        </w:rPr>
        <w:t>.</w:t>
      </w:r>
    </w:p>
    <w:p w:rsidR="004C31D3" w:rsidRDefault="002F289F" w:rsidP="000541A8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0611BC" wp14:editId="5EC2BE24">
            <wp:extent cx="5064981" cy="7685191"/>
            <wp:effectExtent l="0" t="0" r="2540" b="0"/>
            <wp:docPr id="7416" name="Рисунок 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9816" cy="76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6" w:name="_Ref461113273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18</w:t>
      </w:r>
      <w:r w:rsidRPr="00A37902">
        <w:rPr>
          <w:b w:val="0"/>
          <w:sz w:val="28"/>
          <w:szCs w:val="28"/>
        </w:rPr>
        <w:fldChar w:fldCharType="end"/>
      </w:r>
      <w:bookmarkEnd w:id="36"/>
      <w:r>
        <w:rPr>
          <w:b w:val="0"/>
          <w:sz w:val="28"/>
          <w:szCs w:val="28"/>
        </w:rPr>
        <w:t xml:space="preserve"> – Состояние и тенденции</w:t>
      </w:r>
    </w:p>
    <w:p w:rsidR="004C31D3" w:rsidRPr="00016AFA" w:rsidRDefault="004C31D3" w:rsidP="004C31D3">
      <w:pPr>
        <w:rPr>
          <w:sz w:val="28"/>
          <w:szCs w:val="28"/>
        </w:rPr>
      </w:pPr>
      <w:r w:rsidRPr="00016AFA">
        <w:rPr>
          <w:sz w:val="28"/>
          <w:szCs w:val="28"/>
        </w:rPr>
        <w:t>При нажатии на кнопку</w:t>
      </w:r>
      <w:r>
        <w:rPr>
          <w:sz w:val="28"/>
          <w:szCs w:val="28"/>
        </w:rPr>
        <w:t xml:space="preserve"> в виде стрелки слева от</w:t>
      </w:r>
      <w:r w:rsidRPr="00016A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 блока </w:t>
      </w:r>
      <w:r w:rsidRPr="00016AFA">
        <w:rPr>
          <w:sz w:val="28"/>
          <w:szCs w:val="28"/>
        </w:rPr>
        <w:t>дерево показателей сворачивае</w:t>
      </w:r>
      <w:r>
        <w:rPr>
          <w:sz w:val="28"/>
          <w:szCs w:val="28"/>
        </w:rPr>
        <w:t>тся (</w:t>
      </w:r>
      <w:r w:rsidRPr="00DB213F">
        <w:rPr>
          <w:sz w:val="28"/>
          <w:szCs w:val="28"/>
        </w:rPr>
        <w:fldChar w:fldCharType="begin"/>
      </w:r>
      <w:r w:rsidRPr="00DB213F">
        <w:rPr>
          <w:sz w:val="28"/>
          <w:szCs w:val="28"/>
        </w:rPr>
        <w:instrText xml:space="preserve"> REF _Ref461114064 \h  \* MERGEFORMAT </w:instrText>
      </w:r>
      <w:r w:rsidRPr="00DB213F">
        <w:rPr>
          <w:sz w:val="28"/>
          <w:szCs w:val="28"/>
        </w:rPr>
      </w:r>
      <w:r w:rsidRPr="00DB213F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19</w:t>
      </w:r>
      <w:r w:rsidRPr="00DB213F">
        <w:rPr>
          <w:sz w:val="28"/>
          <w:szCs w:val="28"/>
        </w:rPr>
        <w:fldChar w:fldCharType="end"/>
      </w:r>
      <w:r w:rsidRPr="00DB213F">
        <w:rPr>
          <w:sz w:val="28"/>
          <w:szCs w:val="28"/>
        </w:rPr>
        <w:t>).</w:t>
      </w:r>
    </w:p>
    <w:p w:rsidR="004C31D3" w:rsidRDefault="001908FC" w:rsidP="004C31D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23915" cy="2981739"/>
            <wp:effectExtent l="0" t="0" r="635" b="9525"/>
            <wp:docPr id="7417" name="Рисунок 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0"/>
                    <a:stretch/>
                  </pic:blipFill>
                  <pic:spPr bwMode="auto">
                    <a:xfrm>
                      <a:off x="0" y="0"/>
                      <a:ext cx="5923915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7" w:name="_Ref461114064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19</w:t>
      </w:r>
      <w:r w:rsidRPr="00A37902">
        <w:rPr>
          <w:b w:val="0"/>
          <w:sz w:val="28"/>
          <w:szCs w:val="28"/>
        </w:rPr>
        <w:fldChar w:fldCharType="end"/>
      </w:r>
      <w:bookmarkEnd w:id="37"/>
      <w:r>
        <w:rPr>
          <w:b w:val="0"/>
          <w:sz w:val="28"/>
          <w:szCs w:val="28"/>
        </w:rPr>
        <w:t xml:space="preserve"> – Сворачивание дерева показателей </w:t>
      </w:r>
    </w:p>
    <w:p w:rsidR="004C31D3" w:rsidRPr="00016AFA" w:rsidRDefault="004C31D3" w:rsidP="004C31D3">
      <w:pPr>
        <w:rPr>
          <w:sz w:val="28"/>
          <w:szCs w:val="28"/>
        </w:rPr>
      </w:pPr>
      <w:r w:rsidRPr="00016AFA">
        <w:rPr>
          <w:sz w:val="28"/>
          <w:szCs w:val="28"/>
        </w:rPr>
        <w:t>При сворачивании дерева показателей правый увеличивается и контент растягивается на освободившуюся область</w:t>
      </w:r>
      <w:r>
        <w:rPr>
          <w:sz w:val="28"/>
          <w:szCs w:val="28"/>
        </w:rPr>
        <w:t xml:space="preserve"> экрана </w:t>
      </w:r>
      <w:r w:rsidRPr="00DB213F">
        <w:rPr>
          <w:sz w:val="28"/>
          <w:szCs w:val="28"/>
        </w:rPr>
        <w:t>(</w:t>
      </w:r>
      <w:r w:rsidRPr="00DB213F">
        <w:rPr>
          <w:sz w:val="28"/>
          <w:szCs w:val="28"/>
        </w:rPr>
        <w:fldChar w:fldCharType="begin"/>
      </w:r>
      <w:r w:rsidRPr="00DB213F">
        <w:rPr>
          <w:sz w:val="28"/>
          <w:szCs w:val="28"/>
        </w:rPr>
        <w:instrText xml:space="preserve"> REF _Ref461114152 \h  \* MERGEFORMAT </w:instrText>
      </w:r>
      <w:r w:rsidRPr="00DB213F">
        <w:rPr>
          <w:sz w:val="28"/>
          <w:szCs w:val="28"/>
        </w:rPr>
      </w:r>
      <w:r w:rsidRPr="00DB213F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20</w:t>
      </w:r>
      <w:r w:rsidRPr="00DB213F">
        <w:rPr>
          <w:sz w:val="28"/>
          <w:szCs w:val="28"/>
        </w:rPr>
        <w:fldChar w:fldCharType="end"/>
      </w:r>
      <w:r w:rsidRPr="00DB213F">
        <w:rPr>
          <w:sz w:val="28"/>
          <w:szCs w:val="28"/>
        </w:rPr>
        <w:t>).</w:t>
      </w:r>
    </w:p>
    <w:p w:rsidR="004C31D3" w:rsidRDefault="001908FC" w:rsidP="004C31D3">
      <w:pPr>
        <w:ind w:firstLine="0"/>
      </w:pPr>
      <w:r>
        <w:rPr>
          <w:noProof/>
          <w:lang w:eastAsia="ru-RU"/>
        </w:rPr>
        <w:drawing>
          <wp:inline distT="0" distB="0" distL="0" distR="0" wp14:anchorId="005D29F2" wp14:editId="504C1CC1">
            <wp:extent cx="5939790" cy="2987040"/>
            <wp:effectExtent l="0" t="0" r="3810" b="3810"/>
            <wp:docPr id="7418" name="Рисунок 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38" w:name="_Ref461114152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20</w:t>
      </w:r>
      <w:r w:rsidRPr="00A37902">
        <w:rPr>
          <w:b w:val="0"/>
          <w:sz w:val="28"/>
          <w:szCs w:val="28"/>
        </w:rPr>
        <w:fldChar w:fldCharType="end"/>
      </w:r>
      <w:bookmarkEnd w:id="38"/>
      <w:r>
        <w:rPr>
          <w:b w:val="0"/>
          <w:sz w:val="28"/>
          <w:szCs w:val="28"/>
        </w:rPr>
        <w:t xml:space="preserve"> – Разворачивание информационного блока </w:t>
      </w:r>
    </w:p>
    <w:p w:rsidR="00A827B9" w:rsidRPr="00A37902" w:rsidRDefault="00A827B9" w:rsidP="00A827B9">
      <w:pPr>
        <w:pStyle w:val="af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516DB1" w:rsidRPr="00016AFA" w:rsidRDefault="00016AFA" w:rsidP="00016AFA">
      <w:pPr>
        <w:pStyle w:val="3"/>
        <w:rPr>
          <w:rFonts w:ascii="Times New Roman" w:hAnsi="Times New Roman" w:cs="Times New Roman"/>
          <w:sz w:val="28"/>
        </w:rPr>
      </w:pPr>
      <w:bookmarkStart w:id="39" w:name="_Toc5709999"/>
      <w:r>
        <w:rPr>
          <w:rFonts w:ascii="Times New Roman" w:hAnsi="Times New Roman" w:cs="Times New Roman"/>
          <w:sz w:val="28"/>
        </w:rPr>
        <w:t>Информационный блок показателя</w:t>
      </w:r>
      <w:bookmarkEnd w:id="39"/>
    </w:p>
    <w:p w:rsidR="004C31D3" w:rsidRDefault="004C31D3" w:rsidP="004C31D3">
      <w:pPr>
        <w:rPr>
          <w:sz w:val="28"/>
          <w:szCs w:val="28"/>
        </w:rPr>
      </w:pPr>
      <w:r>
        <w:rPr>
          <w:sz w:val="28"/>
          <w:szCs w:val="28"/>
        </w:rPr>
        <w:t>Информационный блок показателя</w:t>
      </w:r>
      <w:r w:rsidRPr="00016AFA">
        <w:rPr>
          <w:sz w:val="28"/>
          <w:szCs w:val="28"/>
        </w:rPr>
        <w:t xml:space="preserve"> открывается при выборе показателя (раздела или любого узла в дереве) в правой части экрана</w:t>
      </w:r>
      <w:r>
        <w:rPr>
          <w:sz w:val="28"/>
          <w:szCs w:val="28"/>
        </w:rPr>
        <w:t xml:space="preserve"> (</w:t>
      </w:r>
      <w:r w:rsidRPr="00CC7CD8">
        <w:rPr>
          <w:sz w:val="28"/>
          <w:szCs w:val="28"/>
        </w:rPr>
        <w:fldChar w:fldCharType="begin"/>
      </w:r>
      <w:r w:rsidRPr="00CC7CD8">
        <w:rPr>
          <w:sz w:val="28"/>
          <w:szCs w:val="28"/>
        </w:rPr>
        <w:instrText xml:space="preserve"> REF _Ref461114218 \h </w:instrText>
      </w:r>
      <w:r w:rsidR="00CC7CD8" w:rsidRPr="00CC7CD8">
        <w:rPr>
          <w:sz w:val="28"/>
          <w:szCs w:val="28"/>
        </w:rPr>
        <w:instrText xml:space="preserve"> \* MERGEFORMAT </w:instrText>
      </w:r>
      <w:r w:rsidRPr="00CC7CD8">
        <w:rPr>
          <w:sz w:val="28"/>
          <w:szCs w:val="28"/>
        </w:rPr>
      </w:r>
      <w:r w:rsidRPr="00CC7CD8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21</w:t>
      </w:r>
      <w:r w:rsidRPr="00CC7CD8">
        <w:rPr>
          <w:sz w:val="28"/>
          <w:szCs w:val="28"/>
        </w:rPr>
        <w:fldChar w:fldCharType="end"/>
      </w:r>
      <w:r w:rsidRPr="00CC7CD8">
        <w:rPr>
          <w:sz w:val="28"/>
          <w:szCs w:val="28"/>
        </w:rPr>
        <w:t>).</w:t>
      </w:r>
    </w:p>
    <w:p w:rsidR="00CC7CD8" w:rsidRPr="00016AFA" w:rsidRDefault="001908FC" w:rsidP="00FC4D07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108960"/>
            <wp:effectExtent l="0" t="0" r="0" b="0"/>
            <wp:docPr id="7419" name="Рисунок 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40" w:name="_Ref461114218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21</w:t>
      </w:r>
      <w:r w:rsidRPr="00A37902">
        <w:rPr>
          <w:b w:val="0"/>
          <w:sz w:val="28"/>
          <w:szCs w:val="28"/>
        </w:rPr>
        <w:fldChar w:fldCharType="end"/>
      </w:r>
      <w:bookmarkEnd w:id="40"/>
      <w:r>
        <w:rPr>
          <w:b w:val="0"/>
          <w:sz w:val="28"/>
          <w:szCs w:val="28"/>
        </w:rPr>
        <w:t xml:space="preserve"> – Информационный блок </w:t>
      </w:r>
    </w:p>
    <w:p w:rsidR="004C31D3" w:rsidRPr="00E528A3" w:rsidRDefault="004C31D3" w:rsidP="004C31D3">
      <w:pPr>
        <w:rPr>
          <w:sz w:val="28"/>
          <w:szCs w:val="28"/>
        </w:rPr>
      </w:pPr>
      <w:r w:rsidRPr="00016AFA">
        <w:rPr>
          <w:sz w:val="28"/>
          <w:szCs w:val="28"/>
        </w:rPr>
        <w:t xml:space="preserve">Вверху правой части экрана отображается </w:t>
      </w:r>
      <w:r>
        <w:rPr>
          <w:sz w:val="28"/>
          <w:szCs w:val="28"/>
        </w:rPr>
        <w:t xml:space="preserve">наименование показателя, выбранного в дереве показателей </w:t>
      </w:r>
      <w:r w:rsidRPr="00E528A3">
        <w:rPr>
          <w:sz w:val="28"/>
          <w:szCs w:val="28"/>
        </w:rPr>
        <w:t>(</w:t>
      </w:r>
      <w:r w:rsidRPr="00E528A3">
        <w:rPr>
          <w:sz w:val="28"/>
          <w:szCs w:val="28"/>
        </w:rPr>
        <w:fldChar w:fldCharType="begin"/>
      </w:r>
      <w:r w:rsidRPr="00E528A3">
        <w:rPr>
          <w:sz w:val="28"/>
          <w:szCs w:val="28"/>
        </w:rPr>
        <w:instrText xml:space="preserve"> REF _Ref461114372 \h  \* MERGEFORMAT </w:instrText>
      </w:r>
      <w:r w:rsidRPr="00E528A3">
        <w:rPr>
          <w:sz w:val="28"/>
          <w:szCs w:val="28"/>
        </w:rPr>
      </w:r>
      <w:r w:rsidRPr="00E528A3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22</w:t>
      </w:r>
      <w:r w:rsidRPr="00E528A3">
        <w:rPr>
          <w:sz w:val="28"/>
          <w:szCs w:val="28"/>
        </w:rPr>
        <w:fldChar w:fldCharType="end"/>
      </w:r>
      <w:r w:rsidRPr="00E528A3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E528A3">
        <w:rPr>
          <w:sz w:val="28"/>
          <w:szCs w:val="28"/>
        </w:rPr>
        <w:t>Информационный блок показателя разделен по следующим вкладкам (</w:t>
      </w:r>
      <w:r w:rsidRPr="00E528A3">
        <w:rPr>
          <w:sz w:val="28"/>
          <w:szCs w:val="28"/>
        </w:rPr>
        <w:fldChar w:fldCharType="begin"/>
      </w:r>
      <w:r w:rsidRPr="00E528A3">
        <w:rPr>
          <w:sz w:val="28"/>
          <w:szCs w:val="28"/>
        </w:rPr>
        <w:instrText xml:space="preserve"> REF _Ref461114372 \h  \* MERGEFORMAT </w:instrText>
      </w:r>
      <w:r w:rsidRPr="00E528A3">
        <w:rPr>
          <w:sz w:val="28"/>
          <w:szCs w:val="28"/>
        </w:rPr>
      </w:r>
      <w:r w:rsidRPr="00E528A3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22</w:t>
      </w:r>
      <w:r w:rsidRPr="00E528A3">
        <w:rPr>
          <w:sz w:val="28"/>
          <w:szCs w:val="28"/>
        </w:rPr>
        <w:fldChar w:fldCharType="end"/>
      </w:r>
      <w:r w:rsidRPr="00E528A3">
        <w:rPr>
          <w:sz w:val="28"/>
          <w:szCs w:val="28"/>
        </w:rPr>
        <w:t>):</w:t>
      </w:r>
    </w:p>
    <w:p w:rsidR="004C31D3" w:rsidRDefault="004C31D3" w:rsidP="004C31D3">
      <w:pPr>
        <w:numPr>
          <w:ilvl w:val="0"/>
          <w:numId w:val="13"/>
        </w:numPr>
        <w:rPr>
          <w:sz w:val="28"/>
          <w:szCs w:val="28"/>
        </w:rPr>
      </w:pPr>
      <w:r w:rsidRPr="00016AFA">
        <w:rPr>
          <w:sz w:val="28"/>
          <w:szCs w:val="28"/>
        </w:rPr>
        <w:t>Графики</w:t>
      </w:r>
    </w:p>
    <w:p w:rsidR="004C31D3" w:rsidRPr="00016AFA" w:rsidRDefault="004C31D3" w:rsidP="004C31D3">
      <w:pPr>
        <w:numPr>
          <w:ilvl w:val="0"/>
          <w:numId w:val="13"/>
        </w:numPr>
        <w:rPr>
          <w:sz w:val="28"/>
          <w:szCs w:val="28"/>
        </w:rPr>
      </w:pPr>
      <w:r w:rsidRPr="00016AFA">
        <w:rPr>
          <w:sz w:val="28"/>
          <w:szCs w:val="28"/>
        </w:rPr>
        <w:t>Данные</w:t>
      </w:r>
    </w:p>
    <w:p w:rsidR="004C31D3" w:rsidRDefault="004C31D3" w:rsidP="004C31D3">
      <w:pPr>
        <w:numPr>
          <w:ilvl w:val="0"/>
          <w:numId w:val="13"/>
        </w:numPr>
        <w:rPr>
          <w:sz w:val="28"/>
          <w:szCs w:val="28"/>
        </w:rPr>
      </w:pPr>
      <w:r w:rsidRPr="00016AFA">
        <w:rPr>
          <w:sz w:val="28"/>
          <w:szCs w:val="28"/>
        </w:rPr>
        <w:t>Паспорт</w:t>
      </w:r>
    </w:p>
    <w:p w:rsidR="004C6D16" w:rsidRPr="00016AFA" w:rsidRDefault="001C18C3" w:rsidP="004C6D16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108960"/>
            <wp:effectExtent l="0" t="0" r="0" b="0"/>
            <wp:docPr id="7420" name="Рисунок 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41" w:name="_Ref461114372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22</w:t>
      </w:r>
      <w:r w:rsidRPr="00A37902">
        <w:rPr>
          <w:b w:val="0"/>
          <w:sz w:val="28"/>
          <w:szCs w:val="28"/>
        </w:rPr>
        <w:fldChar w:fldCharType="end"/>
      </w:r>
      <w:bookmarkEnd w:id="41"/>
      <w:r>
        <w:rPr>
          <w:b w:val="0"/>
          <w:sz w:val="28"/>
          <w:szCs w:val="28"/>
        </w:rPr>
        <w:t xml:space="preserve"> – Наименование показателя и вкладки информационного блока</w:t>
      </w:r>
    </w:p>
    <w:p w:rsidR="004C31D3" w:rsidRPr="004C31D3" w:rsidRDefault="004C31D3" w:rsidP="004C31D3">
      <w:pPr>
        <w:pStyle w:val="3"/>
        <w:rPr>
          <w:rFonts w:ascii="Times New Roman" w:hAnsi="Times New Roman" w:cs="Times New Roman"/>
          <w:sz w:val="28"/>
        </w:rPr>
      </w:pPr>
      <w:bookmarkStart w:id="42" w:name="_Toc493076654"/>
      <w:bookmarkStart w:id="43" w:name="_Toc493259588"/>
      <w:bookmarkStart w:id="44" w:name="_Toc5710000"/>
      <w:r w:rsidRPr="004C31D3">
        <w:rPr>
          <w:rFonts w:ascii="Times New Roman" w:hAnsi="Times New Roman" w:cs="Times New Roman"/>
          <w:sz w:val="28"/>
        </w:rPr>
        <w:lastRenderedPageBreak/>
        <w:t>Паспорт показателя</w:t>
      </w:r>
      <w:bookmarkEnd w:id="42"/>
      <w:bookmarkEnd w:id="43"/>
      <w:bookmarkEnd w:id="44"/>
    </w:p>
    <w:p w:rsidR="004C31D3" w:rsidRPr="00A827B9" w:rsidRDefault="004C31D3" w:rsidP="004C31D3">
      <w:pPr>
        <w:rPr>
          <w:sz w:val="28"/>
          <w:szCs w:val="28"/>
        </w:rPr>
      </w:pPr>
      <w:r w:rsidRPr="00A827B9">
        <w:rPr>
          <w:sz w:val="28"/>
          <w:szCs w:val="28"/>
        </w:rPr>
        <w:t xml:space="preserve">При нажатии на один из показателей (раздела или узла дерева) </w:t>
      </w:r>
      <w:r>
        <w:rPr>
          <w:sz w:val="28"/>
          <w:szCs w:val="28"/>
        </w:rPr>
        <w:t xml:space="preserve">по нажатию на заголовок вкладки, </w:t>
      </w:r>
      <w:r w:rsidRPr="00A827B9">
        <w:rPr>
          <w:sz w:val="28"/>
          <w:szCs w:val="28"/>
        </w:rPr>
        <w:t>справа открыва</w:t>
      </w:r>
      <w:r>
        <w:rPr>
          <w:sz w:val="28"/>
          <w:szCs w:val="28"/>
        </w:rPr>
        <w:t>е</w:t>
      </w:r>
      <w:r w:rsidRPr="00A827B9">
        <w:rPr>
          <w:sz w:val="28"/>
          <w:szCs w:val="28"/>
        </w:rPr>
        <w:t>тся вкладка «Паспорт»</w:t>
      </w:r>
      <w:r>
        <w:rPr>
          <w:sz w:val="28"/>
          <w:szCs w:val="28"/>
        </w:rPr>
        <w:t xml:space="preserve"> </w:t>
      </w:r>
      <w:r w:rsidRPr="00E528A3">
        <w:rPr>
          <w:sz w:val="28"/>
          <w:szCs w:val="28"/>
        </w:rPr>
        <w:t>(</w:t>
      </w:r>
      <w:r w:rsidRPr="00E528A3">
        <w:rPr>
          <w:sz w:val="28"/>
          <w:szCs w:val="28"/>
        </w:rPr>
        <w:fldChar w:fldCharType="begin"/>
      </w:r>
      <w:r w:rsidRPr="00E528A3">
        <w:rPr>
          <w:sz w:val="28"/>
          <w:szCs w:val="28"/>
        </w:rPr>
        <w:instrText xml:space="preserve"> REF _Ref461114218 \h  \* MERGEFORMAT </w:instrText>
      </w:r>
      <w:r w:rsidRPr="00E528A3">
        <w:rPr>
          <w:sz w:val="28"/>
          <w:szCs w:val="28"/>
        </w:rPr>
      </w:r>
      <w:r w:rsidRPr="00E528A3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21</w:t>
      </w:r>
      <w:r w:rsidRPr="00E528A3">
        <w:rPr>
          <w:sz w:val="28"/>
          <w:szCs w:val="28"/>
        </w:rPr>
        <w:fldChar w:fldCharType="end"/>
      </w:r>
      <w:r w:rsidRPr="00E528A3">
        <w:rPr>
          <w:sz w:val="28"/>
          <w:szCs w:val="28"/>
        </w:rPr>
        <w:t>).</w:t>
      </w:r>
    </w:p>
    <w:p w:rsidR="004C31D3" w:rsidRDefault="004C31D3" w:rsidP="004C31D3">
      <w:pPr>
        <w:rPr>
          <w:sz w:val="28"/>
          <w:szCs w:val="28"/>
        </w:rPr>
      </w:pPr>
      <w:r w:rsidRPr="00A827B9">
        <w:rPr>
          <w:sz w:val="28"/>
          <w:szCs w:val="28"/>
        </w:rPr>
        <w:t>Вверху вкладки «паспорт» кнопка «Редактировать» после нажатия которой все поля вкладки «Паспорт» должны быть доступны для редактирования, а вместе кнопки «редактировать» должны появиться кнопки</w:t>
      </w:r>
      <w:r>
        <w:rPr>
          <w:sz w:val="28"/>
          <w:szCs w:val="28"/>
        </w:rPr>
        <w:t>:</w:t>
      </w:r>
      <w:r w:rsidRPr="00A827B9">
        <w:rPr>
          <w:sz w:val="28"/>
          <w:szCs w:val="28"/>
        </w:rPr>
        <w:t xml:space="preserve"> «Отменить», «Закрыть», «Сохранить»</w:t>
      </w:r>
      <w:r>
        <w:rPr>
          <w:sz w:val="28"/>
          <w:szCs w:val="28"/>
        </w:rPr>
        <w:t xml:space="preserve"> </w:t>
      </w:r>
      <w:r w:rsidRPr="00DC78FE">
        <w:rPr>
          <w:sz w:val="28"/>
          <w:szCs w:val="28"/>
        </w:rPr>
        <w:t>(</w:t>
      </w:r>
      <w:r w:rsidRPr="00DC78FE">
        <w:rPr>
          <w:sz w:val="28"/>
          <w:szCs w:val="28"/>
        </w:rPr>
        <w:fldChar w:fldCharType="begin"/>
      </w:r>
      <w:r w:rsidRPr="00DC78FE">
        <w:rPr>
          <w:sz w:val="28"/>
          <w:szCs w:val="28"/>
        </w:rPr>
        <w:instrText xml:space="preserve"> REF _Ref461115208 \h  \* MERGEFORMAT </w:instrText>
      </w:r>
      <w:r w:rsidRPr="00DC78FE">
        <w:rPr>
          <w:sz w:val="28"/>
          <w:szCs w:val="28"/>
        </w:rPr>
      </w:r>
      <w:r w:rsidRPr="00DC78FE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23</w:t>
      </w:r>
      <w:r w:rsidRPr="00DC78FE">
        <w:rPr>
          <w:sz w:val="28"/>
          <w:szCs w:val="28"/>
        </w:rPr>
        <w:fldChar w:fldCharType="end"/>
      </w:r>
      <w:r w:rsidRPr="00DC78FE">
        <w:rPr>
          <w:sz w:val="28"/>
          <w:szCs w:val="28"/>
        </w:rPr>
        <w:t>).</w:t>
      </w:r>
    </w:p>
    <w:p w:rsidR="004C31D3" w:rsidRDefault="001C18C3" w:rsidP="004C31D3">
      <w:pPr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26AAAE" wp14:editId="303A9EE7">
            <wp:extent cx="5939790" cy="3002280"/>
            <wp:effectExtent l="0" t="0" r="3810" b="7620"/>
            <wp:docPr id="7421" name="Рисунок 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45" w:name="_Ref461115208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23</w:t>
      </w:r>
      <w:r w:rsidRPr="00A37902">
        <w:rPr>
          <w:b w:val="0"/>
          <w:sz w:val="28"/>
          <w:szCs w:val="28"/>
        </w:rPr>
        <w:fldChar w:fldCharType="end"/>
      </w:r>
      <w:bookmarkEnd w:id="45"/>
      <w:r>
        <w:rPr>
          <w:b w:val="0"/>
          <w:sz w:val="28"/>
          <w:szCs w:val="28"/>
        </w:rPr>
        <w:t xml:space="preserve"> – Кнопки сохранения, отмены и удаления</w:t>
      </w:r>
    </w:p>
    <w:p w:rsidR="004C31D3" w:rsidRPr="00A827B9" w:rsidRDefault="004C31D3" w:rsidP="004C31D3">
      <w:pPr>
        <w:rPr>
          <w:sz w:val="28"/>
          <w:szCs w:val="28"/>
        </w:rPr>
      </w:pPr>
      <w:r w:rsidRPr="00A827B9">
        <w:rPr>
          <w:sz w:val="28"/>
          <w:szCs w:val="28"/>
        </w:rPr>
        <w:t>Паспорт может быть трех видов:</w:t>
      </w:r>
    </w:p>
    <w:p w:rsidR="004C31D3" w:rsidRPr="00A827B9" w:rsidRDefault="004C31D3" w:rsidP="004C31D3">
      <w:pPr>
        <w:numPr>
          <w:ilvl w:val="0"/>
          <w:numId w:val="14"/>
        </w:numPr>
        <w:rPr>
          <w:sz w:val="28"/>
          <w:szCs w:val="28"/>
        </w:rPr>
      </w:pPr>
      <w:r w:rsidRPr="00A827B9">
        <w:rPr>
          <w:sz w:val="28"/>
          <w:szCs w:val="28"/>
        </w:rPr>
        <w:t>раздела;</w:t>
      </w:r>
    </w:p>
    <w:p w:rsidR="004C31D3" w:rsidRPr="00A827B9" w:rsidRDefault="004C31D3" w:rsidP="004C31D3">
      <w:pPr>
        <w:numPr>
          <w:ilvl w:val="0"/>
          <w:numId w:val="14"/>
        </w:numPr>
        <w:rPr>
          <w:sz w:val="28"/>
          <w:szCs w:val="28"/>
        </w:rPr>
      </w:pPr>
      <w:r w:rsidRPr="00A827B9">
        <w:rPr>
          <w:sz w:val="28"/>
          <w:szCs w:val="28"/>
        </w:rPr>
        <w:t>составного показателя</w:t>
      </w:r>
    </w:p>
    <w:p w:rsidR="004C31D3" w:rsidRPr="00A827B9" w:rsidRDefault="004C31D3" w:rsidP="004C31D3">
      <w:pPr>
        <w:numPr>
          <w:ilvl w:val="0"/>
          <w:numId w:val="14"/>
        </w:numPr>
        <w:rPr>
          <w:sz w:val="28"/>
          <w:szCs w:val="28"/>
        </w:rPr>
      </w:pPr>
      <w:r w:rsidRPr="00A827B9">
        <w:rPr>
          <w:sz w:val="28"/>
          <w:szCs w:val="28"/>
        </w:rPr>
        <w:t>показателя с данными</w:t>
      </w:r>
    </w:p>
    <w:p w:rsidR="004C31D3" w:rsidRPr="00A827B9" w:rsidRDefault="004C31D3" w:rsidP="004C31D3">
      <w:pPr>
        <w:rPr>
          <w:sz w:val="28"/>
          <w:szCs w:val="28"/>
        </w:rPr>
      </w:pPr>
      <w:r w:rsidRPr="00A827B9">
        <w:rPr>
          <w:sz w:val="28"/>
          <w:szCs w:val="28"/>
        </w:rPr>
        <w:t>Поля паспорта могут отличаться в зависимости от типа показатели или раздела.</w:t>
      </w:r>
    </w:p>
    <w:p w:rsidR="004C31D3" w:rsidRPr="004C31D3" w:rsidRDefault="004C31D3" w:rsidP="004C31D3">
      <w:pPr>
        <w:pStyle w:val="3"/>
        <w:rPr>
          <w:rFonts w:ascii="Times New Roman" w:hAnsi="Times New Roman" w:cs="Times New Roman"/>
          <w:sz w:val="28"/>
        </w:rPr>
      </w:pPr>
      <w:bookmarkStart w:id="46" w:name="_Toc493076655"/>
      <w:bookmarkStart w:id="47" w:name="_Toc493259589"/>
      <w:bookmarkStart w:id="48" w:name="_Toc5710001"/>
      <w:r w:rsidRPr="004C31D3">
        <w:rPr>
          <w:rFonts w:ascii="Times New Roman" w:hAnsi="Times New Roman" w:cs="Times New Roman"/>
          <w:sz w:val="28"/>
        </w:rPr>
        <w:t>Паспорт раздела</w:t>
      </w:r>
      <w:bookmarkEnd w:id="46"/>
      <w:bookmarkEnd w:id="47"/>
      <w:bookmarkEnd w:id="48"/>
    </w:p>
    <w:p w:rsidR="004C31D3" w:rsidRDefault="004C31D3" w:rsidP="004C31D3">
      <w:pPr>
        <w:rPr>
          <w:sz w:val="28"/>
          <w:szCs w:val="28"/>
        </w:rPr>
      </w:pPr>
      <w:r w:rsidRPr="006970BB">
        <w:rPr>
          <w:sz w:val="28"/>
          <w:szCs w:val="28"/>
        </w:rPr>
        <w:t>Паспорт «Раздела» име</w:t>
      </w:r>
      <w:r>
        <w:rPr>
          <w:sz w:val="28"/>
          <w:szCs w:val="28"/>
        </w:rPr>
        <w:t>е</w:t>
      </w:r>
      <w:r w:rsidRPr="006970BB">
        <w:rPr>
          <w:sz w:val="28"/>
          <w:szCs w:val="28"/>
        </w:rPr>
        <w:t xml:space="preserve">т </w:t>
      </w:r>
      <w:r w:rsidR="003124B0">
        <w:rPr>
          <w:sz w:val="28"/>
          <w:szCs w:val="28"/>
        </w:rPr>
        <w:t>1</w:t>
      </w:r>
      <w:r w:rsidRPr="006970BB">
        <w:rPr>
          <w:sz w:val="28"/>
          <w:szCs w:val="28"/>
        </w:rPr>
        <w:t xml:space="preserve"> вкладк</w:t>
      </w:r>
      <w:r w:rsidR="003124B0">
        <w:rPr>
          <w:sz w:val="28"/>
          <w:szCs w:val="28"/>
        </w:rPr>
        <w:t>у</w:t>
      </w:r>
      <w:r w:rsidRPr="006970BB">
        <w:rPr>
          <w:sz w:val="28"/>
          <w:szCs w:val="28"/>
        </w:rPr>
        <w:t xml:space="preserve">: </w:t>
      </w:r>
    </w:p>
    <w:p w:rsidR="004C31D3" w:rsidRDefault="004C31D3" w:rsidP="004C31D3">
      <w:pPr>
        <w:numPr>
          <w:ilvl w:val="0"/>
          <w:numId w:val="16"/>
        </w:numPr>
        <w:rPr>
          <w:sz w:val="28"/>
          <w:szCs w:val="28"/>
        </w:rPr>
      </w:pPr>
      <w:r w:rsidRPr="006970BB">
        <w:rPr>
          <w:sz w:val="28"/>
          <w:szCs w:val="28"/>
        </w:rPr>
        <w:t>Паспорт</w:t>
      </w:r>
      <w:r>
        <w:rPr>
          <w:sz w:val="28"/>
          <w:szCs w:val="28"/>
        </w:rPr>
        <w:t>;</w:t>
      </w:r>
      <w:r w:rsidRPr="006970BB">
        <w:rPr>
          <w:sz w:val="28"/>
          <w:szCs w:val="28"/>
        </w:rPr>
        <w:t xml:space="preserve"> </w:t>
      </w:r>
    </w:p>
    <w:p w:rsidR="004C31D3" w:rsidRDefault="004C31D3" w:rsidP="004C31D3">
      <w:pPr>
        <w:rPr>
          <w:sz w:val="28"/>
          <w:szCs w:val="28"/>
        </w:rPr>
      </w:pPr>
      <w:r w:rsidRPr="006970BB">
        <w:rPr>
          <w:sz w:val="28"/>
          <w:szCs w:val="28"/>
        </w:rPr>
        <w:lastRenderedPageBreak/>
        <w:t>Новый раздел создается кнопкой надо деревом показателей «Добавить раздел»</w:t>
      </w:r>
      <w:r>
        <w:rPr>
          <w:sz w:val="28"/>
          <w:szCs w:val="28"/>
        </w:rPr>
        <w:t xml:space="preserve"> </w:t>
      </w:r>
      <w:r w:rsidRPr="006970BB">
        <w:rPr>
          <w:sz w:val="28"/>
          <w:szCs w:val="28"/>
        </w:rPr>
        <w:t>(</w:t>
      </w:r>
      <w:r w:rsidRPr="006970BB">
        <w:rPr>
          <w:sz w:val="28"/>
          <w:szCs w:val="28"/>
        </w:rPr>
        <w:fldChar w:fldCharType="begin"/>
      </w:r>
      <w:r w:rsidRPr="006970BB">
        <w:rPr>
          <w:sz w:val="28"/>
          <w:szCs w:val="28"/>
        </w:rPr>
        <w:instrText xml:space="preserve"> REF _Ref461115639 \h  \* MERGEFORMAT </w:instrText>
      </w:r>
      <w:r w:rsidRPr="006970BB">
        <w:rPr>
          <w:sz w:val="28"/>
          <w:szCs w:val="28"/>
        </w:rPr>
      </w:r>
      <w:r w:rsidRPr="006970BB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24</w:t>
      </w:r>
      <w:r w:rsidRPr="006970BB">
        <w:rPr>
          <w:sz w:val="28"/>
          <w:szCs w:val="28"/>
        </w:rPr>
        <w:fldChar w:fldCharType="end"/>
      </w:r>
      <w:r w:rsidRPr="006970BB">
        <w:rPr>
          <w:sz w:val="28"/>
          <w:szCs w:val="28"/>
        </w:rPr>
        <w:t xml:space="preserve">). </w:t>
      </w:r>
      <w:r>
        <w:rPr>
          <w:sz w:val="28"/>
          <w:szCs w:val="28"/>
        </w:rPr>
        <w:t>Необходимо в поле «Добавить раздел» ввести название и нажать на кнопку «+».</w:t>
      </w:r>
    </w:p>
    <w:p w:rsidR="004C31D3" w:rsidRDefault="001C18C3" w:rsidP="004804FA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CE0406" wp14:editId="033DE7E3">
            <wp:extent cx="5939790" cy="3212465"/>
            <wp:effectExtent l="0" t="0" r="3810" b="6985"/>
            <wp:docPr id="7422" name="Рисунок 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49" w:name="_Ref461115639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24</w:t>
      </w:r>
      <w:r w:rsidRPr="00A37902">
        <w:rPr>
          <w:b w:val="0"/>
          <w:sz w:val="28"/>
          <w:szCs w:val="28"/>
        </w:rPr>
        <w:fldChar w:fldCharType="end"/>
      </w:r>
      <w:bookmarkEnd w:id="49"/>
      <w:r>
        <w:rPr>
          <w:b w:val="0"/>
          <w:sz w:val="28"/>
          <w:szCs w:val="28"/>
        </w:rPr>
        <w:t xml:space="preserve"> – Создание нового раздела</w:t>
      </w:r>
    </w:p>
    <w:p w:rsidR="004C31D3" w:rsidRPr="00C2365D" w:rsidRDefault="004C31D3" w:rsidP="004C31D3">
      <w:pPr>
        <w:rPr>
          <w:sz w:val="28"/>
          <w:szCs w:val="28"/>
        </w:rPr>
      </w:pPr>
      <w:r w:rsidRPr="00C2365D">
        <w:rPr>
          <w:sz w:val="28"/>
          <w:szCs w:val="28"/>
        </w:rPr>
        <w:t xml:space="preserve">После этого нажатия на кнопку «Добавить раздел» открывается новая форма паспорта раздела содержащая: </w:t>
      </w:r>
    </w:p>
    <w:p w:rsidR="004C31D3" w:rsidRPr="006970BB" w:rsidRDefault="004C31D3" w:rsidP="004C31D3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6970BB">
        <w:rPr>
          <w:sz w:val="28"/>
          <w:szCs w:val="28"/>
        </w:rPr>
        <w:t>кладка «Паспорт» содержащая следующие поля:</w:t>
      </w:r>
    </w:p>
    <w:p w:rsidR="004C31D3" w:rsidRPr="006970BB" w:rsidRDefault="004C31D3" w:rsidP="004C31D3">
      <w:pPr>
        <w:numPr>
          <w:ilvl w:val="0"/>
          <w:numId w:val="15"/>
        </w:numPr>
        <w:rPr>
          <w:sz w:val="28"/>
          <w:szCs w:val="28"/>
        </w:rPr>
      </w:pPr>
      <w:r w:rsidRPr="006970BB">
        <w:rPr>
          <w:sz w:val="28"/>
          <w:szCs w:val="28"/>
        </w:rPr>
        <w:t xml:space="preserve">Наименование </w:t>
      </w:r>
      <w:r w:rsidR="003124B0">
        <w:rPr>
          <w:sz w:val="28"/>
          <w:szCs w:val="28"/>
        </w:rPr>
        <w:t>раздела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текстовое поле для ввода/редактирования наименования раздела</w:t>
      </w:r>
      <w:r w:rsidRPr="006970BB">
        <w:rPr>
          <w:sz w:val="28"/>
          <w:szCs w:val="28"/>
        </w:rPr>
        <w:t>;</w:t>
      </w:r>
    </w:p>
    <w:p w:rsidR="004C31D3" w:rsidRPr="006970BB" w:rsidRDefault="004C31D3" w:rsidP="004C31D3">
      <w:pPr>
        <w:numPr>
          <w:ilvl w:val="0"/>
          <w:numId w:val="15"/>
        </w:numPr>
        <w:rPr>
          <w:sz w:val="28"/>
          <w:szCs w:val="28"/>
        </w:rPr>
      </w:pPr>
      <w:r w:rsidRPr="006970BB">
        <w:rPr>
          <w:sz w:val="28"/>
          <w:szCs w:val="28"/>
        </w:rPr>
        <w:t>Включает показатели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поле </w:t>
      </w:r>
      <w:r w:rsidRPr="006970BB">
        <w:rPr>
          <w:sz w:val="28"/>
          <w:szCs w:val="28"/>
        </w:rPr>
        <w:t xml:space="preserve">в </w:t>
      </w:r>
      <w:r>
        <w:rPr>
          <w:sz w:val="28"/>
          <w:szCs w:val="28"/>
        </w:rPr>
        <w:t>котором</w:t>
      </w:r>
      <w:r w:rsidRPr="006970BB">
        <w:rPr>
          <w:sz w:val="28"/>
          <w:szCs w:val="28"/>
        </w:rPr>
        <w:t xml:space="preserve"> отображаются показатели в виде ссылок, входящие в данный раздел</w:t>
      </w:r>
      <w:r>
        <w:rPr>
          <w:sz w:val="28"/>
          <w:szCs w:val="28"/>
        </w:rPr>
        <w:t>.</w:t>
      </w:r>
      <w:r w:rsidRPr="006970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970BB">
        <w:rPr>
          <w:sz w:val="28"/>
          <w:szCs w:val="28"/>
        </w:rPr>
        <w:t xml:space="preserve"> данном поле существует возможность добавить или удалить показатель</w:t>
      </w:r>
      <w:r>
        <w:rPr>
          <w:sz w:val="28"/>
          <w:szCs w:val="28"/>
        </w:rPr>
        <w:t>.</w:t>
      </w:r>
      <w:r w:rsidRPr="006970B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970BB">
        <w:rPr>
          <w:sz w:val="28"/>
          <w:szCs w:val="28"/>
        </w:rPr>
        <w:t xml:space="preserve">ри нажатии на кнопку </w:t>
      </w:r>
      <w:r>
        <w:rPr>
          <w:sz w:val="28"/>
          <w:szCs w:val="28"/>
        </w:rPr>
        <w:t>«Д</w:t>
      </w:r>
      <w:r w:rsidRPr="006970BB">
        <w:rPr>
          <w:sz w:val="28"/>
          <w:szCs w:val="28"/>
        </w:rPr>
        <w:t>обавить</w:t>
      </w:r>
      <w:r>
        <w:rPr>
          <w:sz w:val="28"/>
          <w:szCs w:val="28"/>
        </w:rPr>
        <w:t>»</w:t>
      </w:r>
      <w:r w:rsidRPr="006970BB">
        <w:rPr>
          <w:sz w:val="28"/>
          <w:szCs w:val="28"/>
        </w:rPr>
        <w:t xml:space="preserve"> открыва</w:t>
      </w:r>
      <w:r>
        <w:rPr>
          <w:sz w:val="28"/>
          <w:szCs w:val="28"/>
        </w:rPr>
        <w:t>е</w:t>
      </w:r>
      <w:r w:rsidRPr="006970BB">
        <w:rPr>
          <w:sz w:val="28"/>
          <w:szCs w:val="28"/>
        </w:rPr>
        <w:t xml:space="preserve">тся </w:t>
      </w:r>
      <w:proofErr w:type="gramStart"/>
      <w:r w:rsidRPr="006970BB">
        <w:rPr>
          <w:sz w:val="28"/>
          <w:szCs w:val="28"/>
        </w:rPr>
        <w:t>новый паспорт показателя</w:t>
      </w:r>
      <w:proofErr w:type="gramEnd"/>
      <w:r w:rsidRPr="006970BB">
        <w:rPr>
          <w:sz w:val="28"/>
          <w:szCs w:val="28"/>
        </w:rPr>
        <w:t xml:space="preserve"> в котором </w:t>
      </w:r>
      <w:r>
        <w:rPr>
          <w:sz w:val="28"/>
          <w:szCs w:val="28"/>
        </w:rPr>
        <w:t>обеспечивается возможность</w:t>
      </w:r>
      <w:r w:rsidRPr="006970BB">
        <w:rPr>
          <w:sz w:val="28"/>
          <w:szCs w:val="28"/>
        </w:rPr>
        <w:t xml:space="preserve"> создать показатель входящий в состав данного раздела;</w:t>
      </w:r>
    </w:p>
    <w:p w:rsidR="004C31D3" w:rsidRPr="00EA038B" w:rsidRDefault="004C31D3" w:rsidP="004C31D3">
      <w:pPr>
        <w:ind w:firstLine="0"/>
        <w:rPr>
          <w:sz w:val="28"/>
          <w:szCs w:val="28"/>
        </w:rPr>
      </w:pPr>
    </w:p>
    <w:p w:rsidR="004C31D3" w:rsidRPr="004C31D3" w:rsidRDefault="004C31D3" w:rsidP="004C31D3">
      <w:pPr>
        <w:pStyle w:val="3"/>
        <w:rPr>
          <w:rFonts w:ascii="Times New Roman" w:hAnsi="Times New Roman" w:cs="Times New Roman"/>
          <w:sz w:val="28"/>
        </w:rPr>
      </w:pPr>
      <w:bookmarkStart w:id="50" w:name="_Toc493076656"/>
      <w:bookmarkStart w:id="51" w:name="_Toc493259590"/>
      <w:bookmarkStart w:id="52" w:name="_Toc5710002"/>
      <w:r w:rsidRPr="004C31D3">
        <w:rPr>
          <w:rFonts w:ascii="Times New Roman" w:hAnsi="Times New Roman" w:cs="Times New Roman"/>
          <w:sz w:val="28"/>
        </w:rPr>
        <w:lastRenderedPageBreak/>
        <w:t xml:space="preserve">Паспорт </w:t>
      </w:r>
      <w:bookmarkEnd w:id="50"/>
      <w:bookmarkEnd w:id="51"/>
      <w:r w:rsidR="00C2561C">
        <w:rPr>
          <w:rFonts w:ascii="Times New Roman" w:hAnsi="Times New Roman" w:cs="Times New Roman"/>
          <w:sz w:val="28"/>
        </w:rPr>
        <w:t>подраздела</w:t>
      </w:r>
      <w:bookmarkEnd w:id="52"/>
    </w:p>
    <w:p w:rsidR="004C31D3" w:rsidRPr="00943184" w:rsidRDefault="004C31D3" w:rsidP="004C31D3">
      <w:pPr>
        <w:rPr>
          <w:sz w:val="28"/>
          <w:szCs w:val="28"/>
        </w:rPr>
      </w:pPr>
      <w:r w:rsidRPr="00943184">
        <w:rPr>
          <w:sz w:val="28"/>
          <w:szCs w:val="28"/>
        </w:rPr>
        <w:t xml:space="preserve">При нажатии в паспорте раздела в поле «Включает показатели» на кнопку «Добавить» открывается форма добавления нового показателя. </w:t>
      </w:r>
    </w:p>
    <w:p w:rsidR="004C31D3" w:rsidRPr="00943184" w:rsidRDefault="004C31D3" w:rsidP="004C31D3">
      <w:pPr>
        <w:rPr>
          <w:sz w:val="28"/>
          <w:szCs w:val="28"/>
        </w:rPr>
      </w:pPr>
      <w:r w:rsidRPr="00943184">
        <w:rPr>
          <w:sz w:val="28"/>
          <w:szCs w:val="28"/>
        </w:rPr>
        <w:t xml:space="preserve">При установлении на вкладке «Паспорт» </w:t>
      </w:r>
      <w:proofErr w:type="spellStart"/>
      <w:r w:rsidRPr="00943184">
        <w:rPr>
          <w:sz w:val="28"/>
          <w:szCs w:val="28"/>
        </w:rPr>
        <w:t>чекбокса</w:t>
      </w:r>
      <w:proofErr w:type="spellEnd"/>
      <w:r w:rsidRPr="00943184">
        <w:rPr>
          <w:sz w:val="28"/>
          <w:szCs w:val="28"/>
        </w:rPr>
        <w:t xml:space="preserve"> «</w:t>
      </w:r>
      <w:r w:rsidR="00C2561C">
        <w:rPr>
          <w:sz w:val="28"/>
          <w:szCs w:val="28"/>
        </w:rPr>
        <w:t>Подраздел</w:t>
      </w:r>
      <w:r w:rsidRPr="00943184">
        <w:rPr>
          <w:sz w:val="28"/>
          <w:szCs w:val="28"/>
        </w:rPr>
        <w:t xml:space="preserve">», показатель становится </w:t>
      </w:r>
      <w:r w:rsidR="00C2561C">
        <w:rPr>
          <w:sz w:val="28"/>
          <w:szCs w:val="28"/>
        </w:rPr>
        <w:t>подразделом</w:t>
      </w:r>
      <w:r w:rsidRPr="00943184">
        <w:rPr>
          <w:sz w:val="28"/>
          <w:szCs w:val="28"/>
        </w:rPr>
        <w:t>, то есть не содержит данные, но включает в себя другие показатели. У паспорта составного показателя остаются только вкладки «Паспорт»</w:t>
      </w:r>
      <w:r>
        <w:rPr>
          <w:sz w:val="28"/>
          <w:szCs w:val="28"/>
        </w:rPr>
        <w:t>,</w:t>
      </w:r>
      <w:r w:rsidRPr="00943184">
        <w:rPr>
          <w:sz w:val="28"/>
          <w:szCs w:val="28"/>
        </w:rPr>
        <w:t xml:space="preserve"> «Аналитика»</w:t>
      </w:r>
      <w:r>
        <w:rPr>
          <w:sz w:val="28"/>
          <w:szCs w:val="28"/>
        </w:rPr>
        <w:t xml:space="preserve"> и «Экспертный блок»</w:t>
      </w:r>
      <w:r w:rsidRPr="00943184">
        <w:rPr>
          <w:sz w:val="28"/>
          <w:szCs w:val="28"/>
        </w:rPr>
        <w:t>:</w:t>
      </w:r>
    </w:p>
    <w:p w:rsidR="004C31D3" w:rsidRPr="00943184" w:rsidRDefault="004C31D3" w:rsidP="004C31D3">
      <w:pPr>
        <w:numPr>
          <w:ilvl w:val="0"/>
          <w:numId w:val="18"/>
        </w:numPr>
        <w:rPr>
          <w:sz w:val="28"/>
          <w:szCs w:val="28"/>
        </w:rPr>
      </w:pPr>
      <w:r w:rsidRPr="00943184">
        <w:rPr>
          <w:sz w:val="28"/>
          <w:szCs w:val="28"/>
        </w:rPr>
        <w:t>Вкладка «Паспорт» содержит следующие поля, разделенные на блоки:</w:t>
      </w:r>
    </w:p>
    <w:p w:rsidR="004C31D3" w:rsidRPr="00943184" w:rsidRDefault="004C31D3" w:rsidP="004C31D3">
      <w:pPr>
        <w:numPr>
          <w:ilvl w:val="0"/>
          <w:numId w:val="19"/>
        </w:numPr>
        <w:rPr>
          <w:sz w:val="28"/>
          <w:szCs w:val="28"/>
        </w:rPr>
      </w:pPr>
      <w:r w:rsidRPr="00943184">
        <w:rPr>
          <w:sz w:val="28"/>
          <w:szCs w:val="28"/>
        </w:rPr>
        <w:t>Блок «</w:t>
      </w:r>
      <w:r w:rsidR="00C2561C">
        <w:rPr>
          <w:sz w:val="28"/>
          <w:szCs w:val="28"/>
        </w:rPr>
        <w:t>Описание</w:t>
      </w:r>
      <w:r w:rsidRPr="00943184">
        <w:rPr>
          <w:sz w:val="28"/>
          <w:szCs w:val="28"/>
        </w:rPr>
        <w:t>»: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Наименование показателя – </w:t>
      </w:r>
      <w:r w:rsidRPr="00943184">
        <w:rPr>
          <w:sz w:val="28"/>
          <w:szCs w:val="28"/>
        </w:rPr>
        <w:t>редактируемое</w:t>
      </w:r>
      <w:r>
        <w:rPr>
          <w:sz w:val="28"/>
          <w:szCs w:val="28"/>
        </w:rPr>
        <w:t xml:space="preserve"> </w:t>
      </w:r>
      <w:r w:rsidRPr="00943184">
        <w:rPr>
          <w:sz w:val="28"/>
          <w:szCs w:val="28"/>
        </w:rPr>
        <w:t>текстовое поле</w:t>
      </w:r>
      <w:r>
        <w:rPr>
          <w:sz w:val="28"/>
          <w:szCs w:val="28"/>
        </w:rPr>
        <w:t>, содержащее наименование показателя;</w:t>
      </w:r>
    </w:p>
    <w:p w:rsidR="00C2561C" w:rsidRDefault="00C2561C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Краткое наименование показателя – </w:t>
      </w:r>
      <w:r w:rsidRPr="00943184">
        <w:rPr>
          <w:sz w:val="28"/>
          <w:szCs w:val="28"/>
        </w:rPr>
        <w:t>редактируемое</w:t>
      </w:r>
      <w:r>
        <w:rPr>
          <w:sz w:val="28"/>
          <w:szCs w:val="28"/>
        </w:rPr>
        <w:t xml:space="preserve"> </w:t>
      </w:r>
      <w:r w:rsidRPr="00943184">
        <w:rPr>
          <w:sz w:val="28"/>
          <w:szCs w:val="28"/>
        </w:rPr>
        <w:t>текстовое поле</w:t>
      </w:r>
      <w:r>
        <w:rPr>
          <w:sz w:val="28"/>
          <w:szCs w:val="28"/>
        </w:rPr>
        <w:t>, содержащее краткое наименование показателя;</w:t>
      </w:r>
    </w:p>
    <w:p w:rsidR="004C31D3" w:rsidRPr="00943184" w:rsidRDefault="00C2561C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Раздел</w:t>
      </w:r>
      <w:r w:rsidR="004C31D3" w:rsidRPr="00943184">
        <w:rPr>
          <w:sz w:val="28"/>
          <w:szCs w:val="28"/>
        </w:rPr>
        <w:t xml:space="preserve"> </w:t>
      </w:r>
      <w:r w:rsidR="004C31D3">
        <w:rPr>
          <w:sz w:val="28"/>
          <w:szCs w:val="28"/>
        </w:rPr>
        <w:t xml:space="preserve">– </w:t>
      </w:r>
      <w:r w:rsidR="004C31D3" w:rsidRPr="00943184">
        <w:rPr>
          <w:sz w:val="28"/>
          <w:szCs w:val="28"/>
        </w:rPr>
        <w:t>информационное поле в котором отображается раздел,</w:t>
      </w:r>
      <w:r w:rsidR="004C31D3">
        <w:rPr>
          <w:sz w:val="28"/>
          <w:szCs w:val="28"/>
        </w:rPr>
        <w:t xml:space="preserve"> в котором размещено показатель;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943184">
        <w:rPr>
          <w:sz w:val="28"/>
          <w:szCs w:val="28"/>
        </w:rPr>
        <w:t xml:space="preserve">Номер пункта </w:t>
      </w:r>
      <w:r w:rsidR="00C2561C">
        <w:rPr>
          <w:sz w:val="28"/>
          <w:szCs w:val="28"/>
        </w:rPr>
        <w:t>в перечне</w:t>
      </w:r>
      <w:r w:rsidRPr="00943184">
        <w:rPr>
          <w:sz w:val="28"/>
          <w:szCs w:val="28"/>
        </w:rPr>
        <w:t xml:space="preserve"> </w:t>
      </w:r>
      <w:r>
        <w:rPr>
          <w:sz w:val="28"/>
          <w:szCs w:val="28"/>
        </w:rPr>
        <w:t>– редактируемое числовое поле;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943184">
        <w:rPr>
          <w:sz w:val="28"/>
          <w:szCs w:val="28"/>
        </w:rPr>
        <w:t>Включает показатели</w:t>
      </w:r>
      <w:r w:rsidRPr="00C438CC">
        <w:rPr>
          <w:sz w:val="28"/>
          <w:szCs w:val="28"/>
        </w:rPr>
        <w:t xml:space="preserve"> </w:t>
      </w:r>
      <w:r>
        <w:rPr>
          <w:sz w:val="28"/>
          <w:szCs w:val="28"/>
        </w:rPr>
        <w:t>– п</w:t>
      </w:r>
      <w:r w:rsidRPr="00943184">
        <w:rPr>
          <w:sz w:val="28"/>
          <w:szCs w:val="28"/>
        </w:rPr>
        <w:t xml:space="preserve">оле с возможностью добавления/удаления </w:t>
      </w:r>
      <w:proofErr w:type="spellStart"/>
      <w:r w:rsidRPr="00943184">
        <w:rPr>
          <w:sz w:val="28"/>
          <w:szCs w:val="28"/>
        </w:rPr>
        <w:t>подпоказателя</w:t>
      </w:r>
      <w:proofErr w:type="spellEnd"/>
      <w:r w:rsidRPr="00943184">
        <w:rPr>
          <w:sz w:val="28"/>
          <w:szCs w:val="28"/>
        </w:rPr>
        <w:t xml:space="preserve"> (показателя с данными уровнем ниже, входящего в составной показатель), при нажатии на кнопку «Добавить» откры</w:t>
      </w:r>
      <w:r>
        <w:rPr>
          <w:sz w:val="28"/>
          <w:szCs w:val="28"/>
        </w:rPr>
        <w:t>вае</w:t>
      </w:r>
      <w:r w:rsidRPr="00943184">
        <w:rPr>
          <w:sz w:val="28"/>
          <w:szCs w:val="28"/>
        </w:rPr>
        <w:t>тся новая форма паспо</w:t>
      </w:r>
      <w:r>
        <w:rPr>
          <w:sz w:val="28"/>
          <w:szCs w:val="28"/>
        </w:rPr>
        <w:t>рта показателя для ввода данных</w:t>
      </w:r>
      <w:r w:rsidRPr="00943184">
        <w:rPr>
          <w:sz w:val="28"/>
          <w:szCs w:val="28"/>
        </w:rPr>
        <w:t>. Данное поле содержит названия показателей, входящих в составной в виде ссылок для перехода на них.</w:t>
      </w:r>
    </w:p>
    <w:p w:rsidR="004C31D3" w:rsidRPr="00943184" w:rsidRDefault="00C2561C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Подраздел</w:t>
      </w:r>
      <w:r w:rsidR="004C31D3" w:rsidRPr="00943184">
        <w:rPr>
          <w:sz w:val="28"/>
          <w:szCs w:val="28"/>
        </w:rPr>
        <w:t xml:space="preserve"> </w:t>
      </w:r>
      <w:r w:rsidR="004C31D3">
        <w:rPr>
          <w:sz w:val="28"/>
          <w:szCs w:val="28"/>
        </w:rPr>
        <w:t xml:space="preserve">– </w:t>
      </w:r>
      <w:proofErr w:type="spellStart"/>
      <w:r w:rsidR="004C31D3" w:rsidRPr="00943184">
        <w:rPr>
          <w:sz w:val="28"/>
          <w:szCs w:val="28"/>
        </w:rPr>
        <w:t>чекбокс</w:t>
      </w:r>
      <w:proofErr w:type="spellEnd"/>
      <w:r w:rsidR="004C31D3" w:rsidRPr="00943184">
        <w:rPr>
          <w:sz w:val="28"/>
          <w:szCs w:val="28"/>
        </w:rPr>
        <w:t>, его установка означа</w:t>
      </w:r>
      <w:r w:rsidR="004C31D3">
        <w:rPr>
          <w:sz w:val="28"/>
          <w:szCs w:val="28"/>
        </w:rPr>
        <w:t>е</w:t>
      </w:r>
      <w:r w:rsidR="004C31D3" w:rsidRPr="00943184">
        <w:rPr>
          <w:sz w:val="28"/>
          <w:szCs w:val="28"/>
        </w:rPr>
        <w:t xml:space="preserve">т что показатель </w:t>
      </w:r>
      <w:r w:rsidR="00A32D78">
        <w:rPr>
          <w:sz w:val="28"/>
          <w:szCs w:val="28"/>
        </w:rPr>
        <w:t>является подразделом</w:t>
      </w:r>
      <w:r w:rsidR="004C31D3" w:rsidRPr="00943184">
        <w:rPr>
          <w:sz w:val="28"/>
          <w:szCs w:val="28"/>
        </w:rPr>
        <w:t xml:space="preserve"> и</w:t>
      </w:r>
      <w:r w:rsidR="004C31D3">
        <w:rPr>
          <w:sz w:val="28"/>
          <w:szCs w:val="28"/>
        </w:rPr>
        <w:t xml:space="preserve"> должна меняться форма паспорта</w:t>
      </w:r>
      <w:r w:rsidR="004C31D3" w:rsidRPr="00943184">
        <w:rPr>
          <w:sz w:val="28"/>
          <w:szCs w:val="28"/>
        </w:rPr>
        <w:t>.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943184">
        <w:rPr>
          <w:sz w:val="28"/>
          <w:szCs w:val="28"/>
        </w:rPr>
        <w:t xml:space="preserve">Гриф секретности </w:t>
      </w:r>
      <w:r>
        <w:rPr>
          <w:sz w:val="28"/>
          <w:szCs w:val="28"/>
        </w:rPr>
        <w:t xml:space="preserve">– </w:t>
      </w:r>
      <w:r w:rsidRPr="00943184">
        <w:rPr>
          <w:sz w:val="28"/>
          <w:szCs w:val="28"/>
        </w:rPr>
        <w:t xml:space="preserve">радиокнопка в которой необходимо выбрать один из двух вариантов: секретно/несекретно, по умолчанию </w:t>
      </w:r>
      <w:r>
        <w:rPr>
          <w:sz w:val="28"/>
          <w:szCs w:val="28"/>
        </w:rPr>
        <w:t>установлено «несекретно».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943184">
        <w:rPr>
          <w:sz w:val="28"/>
          <w:szCs w:val="28"/>
        </w:rPr>
        <w:lastRenderedPageBreak/>
        <w:t xml:space="preserve">Скан паспорта показателя </w:t>
      </w:r>
      <w:r>
        <w:rPr>
          <w:sz w:val="28"/>
          <w:szCs w:val="28"/>
        </w:rPr>
        <w:t>– поле</w:t>
      </w:r>
      <w:r w:rsidRPr="00943184">
        <w:rPr>
          <w:sz w:val="28"/>
          <w:szCs w:val="28"/>
        </w:rPr>
        <w:t xml:space="preserve"> содерж</w:t>
      </w:r>
      <w:r>
        <w:rPr>
          <w:sz w:val="28"/>
          <w:szCs w:val="28"/>
        </w:rPr>
        <w:t>ит</w:t>
      </w:r>
      <w:r w:rsidRPr="00943184">
        <w:rPr>
          <w:sz w:val="28"/>
          <w:szCs w:val="28"/>
        </w:rPr>
        <w:t xml:space="preserve"> загруженные файлы PDF, также можно добавить и удалить данные файлы.</w:t>
      </w:r>
    </w:p>
    <w:p w:rsidR="004C31D3" w:rsidRPr="00943184" w:rsidRDefault="004C31D3" w:rsidP="004C31D3">
      <w:pPr>
        <w:numPr>
          <w:ilvl w:val="0"/>
          <w:numId w:val="19"/>
        </w:numPr>
        <w:rPr>
          <w:sz w:val="28"/>
          <w:szCs w:val="28"/>
        </w:rPr>
      </w:pPr>
      <w:r w:rsidRPr="00943184">
        <w:rPr>
          <w:sz w:val="28"/>
          <w:szCs w:val="28"/>
        </w:rPr>
        <w:t>Блок «Представление информации»:</w:t>
      </w:r>
    </w:p>
    <w:p w:rsidR="004C31D3" w:rsidRPr="00943184" w:rsidRDefault="00A32D78" w:rsidP="004C31D3">
      <w:pPr>
        <w:numPr>
          <w:ilvl w:val="0"/>
          <w:numId w:val="20"/>
        </w:numPr>
        <w:rPr>
          <w:sz w:val="28"/>
          <w:szCs w:val="28"/>
        </w:rPr>
      </w:pPr>
      <w:r w:rsidRPr="00943184">
        <w:rPr>
          <w:sz w:val="28"/>
          <w:szCs w:val="28"/>
        </w:rPr>
        <w:t xml:space="preserve">Органы </w:t>
      </w:r>
      <w:r w:rsidR="004C31D3" w:rsidRPr="00943184">
        <w:rPr>
          <w:sz w:val="28"/>
          <w:szCs w:val="28"/>
        </w:rPr>
        <w:t xml:space="preserve">исполнительной власти, ответственные за предоставление информации </w:t>
      </w:r>
      <w:r w:rsidR="004C31D3">
        <w:rPr>
          <w:sz w:val="28"/>
          <w:szCs w:val="28"/>
        </w:rPr>
        <w:t>– п</w:t>
      </w:r>
      <w:r w:rsidR="004C31D3" w:rsidRPr="00943184">
        <w:rPr>
          <w:sz w:val="28"/>
          <w:szCs w:val="28"/>
        </w:rPr>
        <w:t>оле с возможностью выбора из справочника одного из ответственных органов, можно добавлять несколько, также можно удалять из списка</w:t>
      </w:r>
      <w:r w:rsidR="004C31D3">
        <w:rPr>
          <w:sz w:val="28"/>
          <w:szCs w:val="28"/>
        </w:rPr>
        <w:t>;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943184">
        <w:rPr>
          <w:sz w:val="28"/>
          <w:szCs w:val="28"/>
        </w:rPr>
        <w:t xml:space="preserve">Контактное лицо, ответственное за предоставление информации </w:t>
      </w:r>
      <w:r>
        <w:rPr>
          <w:sz w:val="28"/>
          <w:szCs w:val="28"/>
        </w:rPr>
        <w:t xml:space="preserve">– </w:t>
      </w:r>
      <w:r w:rsidRPr="00943184">
        <w:rPr>
          <w:sz w:val="28"/>
          <w:szCs w:val="28"/>
        </w:rPr>
        <w:t xml:space="preserve">текстовое поле для ввода. </w:t>
      </w:r>
      <w:r>
        <w:rPr>
          <w:sz w:val="28"/>
          <w:szCs w:val="28"/>
        </w:rPr>
        <w:t>Обеспечивается возможность</w:t>
      </w:r>
      <w:r w:rsidRPr="00943184">
        <w:rPr>
          <w:sz w:val="28"/>
          <w:szCs w:val="28"/>
        </w:rPr>
        <w:t xml:space="preserve"> ввести несколько значений.</w:t>
      </w:r>
    </w:p>
    <w:p w:rsidR="004C31D3" w:rsidRPr="00943184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943184">
        <w:rPr>
          <w:sz w:val="28"/>
          <w:szCs w:val="28"/>
        </w:rPr>
        <w:t>Телефон</w:t>
      </w:r>
      <w:r>
        <w:rPr>
          <w:sz w:val="28"/>
          <w:szCs w:val="28"/>
        </w:rPr>
        <w:t>»</w:t>
      </w:r>
      <w:r w:rsidRPr="009431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43184">
        <w:rPr>
          <w:sz w:val="28"/>
          <w:szCs w:val="28"/>
        </w:rPr>
        <w:t>текстовое поле для ввода</w:t>
      </w:r>
      <w:r>
        <w:rPr>
          <w:sz w:val="28"/>
          <w:szCs w:val="28"/>
        </w:rPr>
        <w:t xml:space="preserve"> с во</w:t>
      </w:r>
      <w:r w:rsidRPr="00943184">
        <w:rPr>
          <w:sz w:val="28"/>
          <w:szCs w:val="28"/>
        </w:rPr>
        <w:t>зможность</w:t>
      </w:r>
      <w:r>
        <w:rPr>
          <w:sz w:val="28"/>
          <w:szCs w:val="28"/>
        </w:rPr>
        <w:t>ю</w:t>
      </w:r>
      <w:r w:rsidRPr="00943184">
        <w:rPr>
          <w:sz w:val="28"/>
          <w:szCs w:val="28"/>
        </w:rPr>
        <w:t xml:space="preserve"> ввести несколько значений.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943184">
        <w:rPr>
          <w:sz w:val="28"/>
          <w:szCs w:val="28"/>
        </w:rPr>
        <w:t>Электронная почта</w:t>
      </w:r>
      <w:r>
        <w:rPr>
          <w:sz w:val="28"/>
          <w:szCs w:val="28"/>
        </w:rPr>
        <w:t>»</w:t>
      </w:r>
      <w:r w:rsidRPr="009431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43184">
        <w:rPr>
          <w:sz w:val="28"/>
          <w:szCs w:val="28"/>
        </w:rPr>
        <w:t>текстовое поле для ввода</w:t>
      </w:r>
      <w:r>
        <w:rPr>
          <w:sz w:val="28"/>
          <w:szCs w:val="28"/>
        </w:rPr>
        <w:t xml:space="preserve"> с</w:t>
      </w:r>
      <w:r w:rsidRPr="00943184">
        <w:rPr>
          <w:sz w:val="28"/>
          <w:szCs w:val="28"/>
        </w:rPr>
        <w:t xml:space="preserve"> возможность</w:t>
      </w:r>
      <w:r>
        <w:rPr>
          <w:sz w:val="28"/>
          <w:szCs w:val="28"/>
        </w:rPr>
        <w:t>ю ввести несколько значений.</w:t>
      </w:r>
    </w:p>
    <w:p w:rsidR="00A32D78" w:rsidRDefault="00A32D78" w:rsidP="00A32D78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Блок «Служебная информация»:</w:t>
      </w:r>
    </w:p>
    <w:p w:rsidR="00A32D78" w:rsidRPr="00943184" w:rsidRDefault="00A32D78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«Репликация запрещена»</w:t>
      </w:r>
      <w:r w:rsidRPr="00A32D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spellStart"/>
      <w:r w:rsidRPr="00943184">
        <w:rPr>
          <w:sz w:val="28"/>
          <w:szCs w:val="28"/>
        </w:rPr>
        <w:t>чекбокс</w:t>
      </w:r>
      <w:proofErr w:type="spellEnd"/>
      <w:r w:rsidRPr="00943184">
        <w:rPr>
          <w:sz w:val="28"/>
          <w:szCs w:val="28"/>
        </w:rPr>
        <w:t>, его установка означа</w:t>
      </w:r>
      <w:r>
        <w:rPr>
          <w:sz w:val="28"/>
          <w:szCs w:val="28"/>
        </w:rPr>
        <w:t>е</w:t>
      </w:r>
      <w:r w:rsidRPr="00943184">
        <w:rPr>
          <w:sz w:val="28"/>
          <w:szCs w:val="28"/>
        </w:rPr>
        <w:t xml:space="preserve">т что </w:t>
      </w:r>
      <w:r>
        <w:rPr>
          <w:sz w:val="28"/>
          <w:szCs w:val="28"/>
        </w:rPr>
        <w:t xml:space="preserve">подраздел не </w:t>
      </w:r>
      <w:proofErr w:type="spellStart"/>
      <w:r>
        <w:rPr>
          <w:sz w:val="28"/>
          <w:szCs w:val="28"/>
        </w:rPr>
        <w:t>учавствует</w:t>
      </w:r>
      <w:proofErr w:type="spellEnd"/>
      <w:r>
        <w:rPr>
          <w:sz w:val="28"/>
          <w:szCs w:val="28"/>
        </w:rPr>
        <w:t xml:space="preserve"> в репликации </w:t>
      </w:r>
      <w:proofErr w:type="spellStart"/>
      <w:r>
        <w:rPr>
          <w:sz w:val="28"/>
          <w:szCs w:val="28"/>
        </w:rPr>
        <w:t>даных</w:t>
      </w:r>
      <w:proofErr w:type="spellEnd"/>
      <w:r>
        <w:rPr>
          <w:sz w:val="28"/>
          <w:szCs w:val="28"/>
        </w:rPr>
        <w:t xml:space="preserve"> между контурами;</w:t>
      </w:r>
    </w:p>
    <w:p w:rsidR="004C31D3" w:rsidRPr="004C31D3" w:rsidRDefault="004C31D3" w:rsidP="004C31D3">
      <w:pPr>
        <w:pStyle w:val="3"/>
        <w:rPr>
          <w:rFonts w:ascii="Times New Roman" w:hAnsi="Times New Roman" w:cs="Times New Roman"/>
          <w:sz w:val="28"/>
        </w:rPr>
      </w:pPr>
      <w:bookmarkStart w:id="53" w:name="_Toc493076657"/>
      <w:bookmarkStart w:id="54" w:name="_Toc493259591"/>
      <w:bookmarkStart w:id="55" w:name="_Toc5710003"/>
      <w:r w:rsidRPr="004C31D3">
        <w:rPr>
          <w:rFonts w:ascii="Times New Roman" w:hAnsi="Times New Roman" w:cs="Times New Roman"/>
          <w:sz w:val="28"/>
        </w:rPr>
        <w:t>Паспорт показателя с данными</w:t>
      </w:r>
      <w:bookmarkEnd w:id="53"/>
      <w:bookmarkEnd w:id="54"/>
      <w:bookmarkEnd w:id="55"/>
    </w:p>
    <w:p w:rsidR="004C31D3" w:rsidRPr="00902291" w:rsidRDefault="004C31D3" w:rsidP="004C31D3">
      <w:pPr>
        <w:rPr>
          <w:sz w:val="28"/>
          <w:szCs w:val="28"/>
        </w:rPr>
      </w:pPr>
      <w:r w:rsidRPr="00902291">
        <w:rPr>
          <w:sz w:val="28"/>
          <w:szCs w:val="28"/>
        </w:rPr>
        <w:t xml:space="preserve">Если у показателя </w:t>
      </w:r>
      <w:r w:rsidR="00A32D78">
        <w:rPr>
          <w:sz w:val="28"/>
          <w:szCs w:val="28"/>
        </w:rPr>
        <w:t xml:space="preserve">установлен </w:t>
      </w:r>
      <w:proofErr w:type="spellStart"/>
      <w:r w:rsidR="00A32D78">
        <w:rPr>
          <w:sz w:val="28"/>
          <w:szCs w:val="28"/>
        </w:rPr>
        <w:t>чекбокс</w:t>
      </w:r>
      <w:proofErr w:type="spellEnd"/>
      <w:r w:rsidR="00A32D78">
        <w:rPr>
          <w:sz w:val="28"/>
          <w:szCs w:val="28"/>
        </w:rPr>
        <w:t xml:space="preserve"> </w:t>
      </w:r>
      <w:r w:rsidRPr="00902291">
        <w:rPr>
          <w:sz w:val="28"/>
          <w:szCs w:val="28"/>
        </w:rPr>
        <w:t>«показатель</w:t>
      </w:r>
      <w:r w:rsidR="00A32D78">
        <w:rPr>
          <w:sz w:val="28"/>
          <w:szCs w:val="28"/>
        </w:rPr>
        <w:t>» в поле «Тип показателя»</w:t>
      </w:r>
      <w:r w:rsidRPr="00902291">
        <w:rPr>
          <w:sz w:val="28"/>
          <w:szCs w:val="28"/>
        </w:rPr>
        <w:t>, то он считается показателем с данными и имеет следующие вкладки</w:t>
      </w:r>
      <w:r>
        <w:rPr>
          <w:sz w:val="28"/>
          <w:szCs w:val="28"/>
        </w:rPr>
        <w:t xml:space="preserve"> (</w:t>
      </w:r>
      <w:r w:rsidRPr="00B13206">
        <w:rPr>
          <w:sz w:val="28"/>
          <w:szCs w:val="28"/>
        </w:rPr>
        <w:fldChar w:fldCharType="begin"/>
      </w:r>
      <w:r w:rsidRPr="00B13206">
        <w:rPr>
          <w:sz w:val="28"/>
          <w:szCs w:val="28"/>
        </w:rPr>
        <w:instrText xml:space="preserve"> REF _Ref461122360 \h  \* MERGEFORMAT </w:instrText>
      </w:r>
      <w:r w:rsidRPr="00B13206">
        <w:rPr>
          <w:sz w:val="28"/>
          <w:szCs w:val="28"/>
        </w:rPr>
      </w:r>
      <w:r w:rsidRPr="00B13206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25</w:t>
      </w:r>
      <w:r w:rsidRPr="00B13206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902291">
        <w:rPr>
          <w:sz w:val="28"/>
          <w:szCs w:val="28"/>
        </w:rPr>
        <w:t>:</w:t>
      </w:r>
    </w:p>
    <w:p w:rsidR="004C31D3" w:rsidRPr="00902291" w:rsidRDefault="004C31D3" w:rsidP="004C31D3">
      <w:pPr>
        <w:numPr>
          <w:ilvl w:val="0"/>
          <w:numId w:val="21"/>
        </w:numPr>
        <w:rPr>
          <w:sz w:val="28"/>
          <w:szCs w:val="28"/>
        </w:rPr>
      </w:pPr>
      <w:r w:rsidRPr="00902291">
        <w:rPr>
          <w:sz w:val="28"/>
          <w:szCs w:val="28"/>
        </w:rPr>
        <w:t>Паспорт</w:t>
      </w:r>
      <w:r>
        <w:rPr>
          <w:sz w:val="28"/>
          <w:szCs w:val="28"/>
        </w:rPr>
        <w:t>;</w:t>
      </w:r>
    </w:p>
    <w:p w:rsidR="004C31D3" w:rsidRPr="00902291" w:rsidRDefault="004C31D3" w:rsidP="004C31D3">
      <w:pPr>
        <w:numPr>
          <w:ilvl w:val="0"/>
          <w:numId w:val="21"/>
        </w:numPr>
        <w:rPr>
          <w:sz w:val="28"/>
          <w:szCs w:val="28"/>
        </w:rPr>
      </w:pPr>
      <w:r w:rsidRPr="00902291">
        <w:rPr>
          <w:sz w:val="28"/>
          <w:szCs w:val="28"/>
        </w:rPr>
        <w:t>Данные</w:t>
      </w:r>
      <w:r>
        <w:rPr>
          <w:sz w:val="28"/>
          <w:szCs w:val="28"/>
        </w:rPr>
        <w:t>;</w:t>
      </w:r>
    </w:p>
    <w:p w:rsidR="004C31D3" w:rsidRDefault="004C31D3" w:rsidP="004C31D3">
      <w:pPr>
        <w:numPr>
          <w:ilvl w:val="0"/>
          <w:numId w:val="21"/>
        </w:numPr>
        <w:rPr>
          <w:sz w:val="28"/>
          <w:szCs w:val="28"/>
        </w:rPr>
      </w:pPr>
      <w:r w:rsidRPr="00902291">
        <w:rPr>
          <w:sz w:val="28"/>
          <w:szCs w:val="28"/>
        </w:rPr>
        <w:t>Графики</w:t>
      </w:r>
      <w:r>
        <w:rPr>
          <w:sz w:val="28"/>
          <w:szCs w:val="28"/>
        </w:rPr>
        <w:t>;</w:t>
      </w:r>
      <w:r w:rsidRPr="00902291">
        <w:rPr>
          <w:sz w:val="28"/>
          <w:szCs w:val="28"/>
        </w:rPr>
        <w:t xml:space="preserve"> </w:t>
      </w:r>
    </w:p>
    <w:p w:rsidR="004C6D16" w:rsidRPr="00902291" w:rsidRDefault="001C18C3" w:rsidP="004C6D16">
      <w:pPr>
        <w:ind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8E211D" wp14:editId="47D2AFF2">
            <wp:extent cx="5939790" cy="2962275"/>
            <wp:effectExtent l="0" t="0" r="3810" b="9525"/>
            <wp:docPr id="7423" name="Рисунок 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56" w:name="_Ref461122360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25</w:t>
      </w:r>
      <w:r w:rsidRPr="00A37902">
        <w:rPr>
          <w:b w:val="0"/>
          <w:sz w:val="28"/>
          <w:szCs w:val="28"/>
        </w:rPr>
        <w:fldChar w:fldCharType="end"/>
      </w:r>
      <w:bookmarkEnd w:id="56"/>
      <w:r>
        <w:rPr>
          <w:b w:val="0"/>
          <w:sz w:val="28"/>
          <w:szCs w:val="28"/>
        </w:rPr>
        <w:t xml:space="preserve"> – Паспорт показателя</w:t>
      </w:r>
    </w:p>
    <w:p w:rsidR="004C31D3" w:rsidRPr="00902291" w:rsidRDefault="004C31D3" w:rsidP="004C31D3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902291">
        <w:rPr>
          <w:sz w:val="28"/>
          <w:szCs w:val="28"/>
        </w:rPr>
        <w:t>кладк</w:t>
      </w:r>
      <w:r>
        <w:rPr>
          <w:sz w:val="28"/>
          <w:szCs w:val="28"/>
        </w:rPr>
        <w:t>а</w:t>
      </w:r>
      <w:r w:rsidRPr="00902291">
        <w:rPr>
          <w:sz w:val="28"/>
          <w:szCs w:val="28"/>
        </w:rPr>
        <w:t xml:space="preserve"> «Паспорт»</w:t>
      </w:r>
      <w:r>
        <w:rPr>
          <w:sz w:val="28"/>
          <w:szCs w:val="28"/>
        </w:rPr>
        <w:t xml:space="preserve"> содержит</w:t>
      </w:r>
      <w:r w:rsidRPr="00902291">
        <w:rPr>
          <w:sz w:val="28"/>
          <w:szCs w:val="28"/>
        </w:rPr>
        <w:t xml:space="preserve"> следующие поля, разделенные на блоки:</w:t>
      </w:r>
    </w:p>
    <w:p w:rsidR="004C31D3" w:rsidRPr="00B13206" w:rsidRDefault="004C31D3" w:rsidP="004C31D3">
      <w:pPr>
        <w:numPr>
          <w:ilvl w:val="0"/>
          <w:numId w:val="19"/>
        </w:numPr>
        <w:rPr>
          <w:sz w:val="28"/>
          <w:szCs w:val="28"/>
        </w:rPr>
      </w:pPr>
      <w:r w:rsidRPr="00B13206">
        <w:rPr>
          <w:sz w:val="28"/>
          <w:szCs w:val="28"/>
        </w:rPr>
        <w:t>Блок «</w:t>
      </w:r>
      <w:r w:rsidR="003252BD">
        <w:rPr>
          <w:sz w:val="28"/>
          <w:szCs w:val="28"/>
        </w:rPr>
        <w:t>Описание</w:t>
      </w:r>
      <w:r w:rsidRPr="00B13206">
        <w:rPr>
          <w:sz w:val="28"/>
          <w:szCs w:val="28"/>
        </w:rPr>
        <w:t>»: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Наименование показателя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редактируемое текстовое поле</w:t>
      </w:r>
      <w:r>
        <w:rPr>
          <w:sz w:val="28"/>
          <w:szCs w:val="28"/>
        </w:rPr>
        <w:t xml:space="preserve"> для ввода наименования показателя</w:t>
      </w:r>
      <w:r w:rsidRPr="00276BE6">
        <w:rPr>
          <w:sz w:val="28"/>
          <w:szCs w:val="28"/>
        </w:rPr>
        <w:t>;</w:t>
      </w:r>
    </w:p>
    <w:p w:rsidR="004C31D3" w:rsidRPr="00276BE6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Краткое наименование показателя – </w:t>
      </w:r>
      <w:r w:rsidRPr="00A22B9F">
        <w:rPr>
          <w:sz w:val="28"/>
          <w:szCs w:val="28"/>
        </w:rPr>
        <w:t>текстовое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поле</w:t>
      </w:r>
      <w:r>
        <w:rPr>
          <w:sz w:val="28"/>
          <w:szCs w:val="28"/>
        </w:rPr>
        <w:t xml:space="preserve"> для ввода краткого наименования показателя</w:t>
      </w:r>
      <w:r w:rsidRPr="00276BE6">
        <w:rPr>
          <w:sz w:val="28"/>
          <w:szCs w:val="28"/>
        </w:rPr>
        <w:t>;</w:t>
      </w:r>
    </w:p>
    <w:p w:rsidR="004C31D3" w:rsidRPr="00A22B9F" w:rsidRDefault="00A32D78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4C31D3">
        <w:rPr>
          <w:sz w:val="28"/>
          <w:szCs w:val="28"/>
        </w:rPr>
        <w:t xml:space="preserve">– </w:t>
      </w:r>
      <w:r w:rsidR="004C31D3" w:rsidRPr="00A22B9F">
        <w:rPr>
          <w:sz w:val="28"/>
          <w:szCs w:val="28"/>
        </w:rPr>
        <w:t>информационное поле в котором отображается раздел, в котором размещено показатель</w:t>
      </w:r>
      <w:r w:rsidR="004C31D3"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Номер пункта </w:t>
      </w:r>
      <w:r w:rsidR="00A32D78">
        <w:rPr>
          <w:sz w:val="28"/>
          <w:szCs w:val="28"/>
        </w:rPr>
        <w:t xml:space="preserve">в </w:t>
      </w:r>
      <w:r w:rsidR="00A32D78" w:rsidRPr="00A22B9F">
        <w:rPr>
          <w:sz w:val="28"/>
          <w:szCs w:val="28"/>
        </w:rPr>
        <w:t>перечн</w:t>
      </w:r>
      <w:r w:rsidR="00A32D78">
        <w:rPr>
          <w:sz w:val="28"/>
          <w:szCs w:val="28"/>
        </w:rPr>
        <w:t>е</w:t>
      </w:r>
      <w:r w:rsidR="00A32D78" w:rsidRPr="00A22B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редактируемое числовое поле</w:t>
      </w:r>
      <w:r>
        <w:rPr>
          <w:sz w:val="28"/>
          <w:szCs w:val="28"/>
        </w:rPr>
        <w:t>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Входит в состав показателя </w:t>
      </w:r>
      <w:r>
        <w:rPr>
          <w:sz w:val="28"/>
          <w:szCs w:val="28"/>
        </w:rPr>
        <w:t>– и</w:t>
      </w:r>
      <w:r w:rsidRPr="00A22B9F">
        <w:rPr>
          <w:sz w:val="28"/>
          <w:szCs w:val="28"/>
        </w:rPr>
        <w:t>нформационное поле в котором отображается показатель</w:t>
      </w:r>
      <w:r w:rsidR="00A32D78">
        <w:rPr>
          <w:sz w:val="28"/>
          <w:szCs w:val="28"/>
        </w:rPr>
        <w:t xml:space="preserve"> или подраздел</w:t>
      </w:r>
      <w:r w:rsidRPr="00A22B9F">
        <w:rPr>
          <w:sz w:val="28"/>
          <w:szCs w:val="28"/>
        </w:rPr>
        <w:t>, в состав которого он входит</w:t>
      </w:r>
      <w:r>
        <w:rPr>
          <w:sz w:val="28"/>
          <w:szCs w:val="28"/>
        </w:rPr>
        <w:t>;</w:t>
      </w:r>
    </w:p>
    <w:p w:rsidR="00A8078C" w:rsidRPr="00A22B9F" w:rsidRDefault="00A8078C" w:rsidP="00A8078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Включает показатели – и</w:t>
      </w:r>
      <w:r w:rsidRPr="00A22B9F">
        <w:rPr>
          <w:sz w:val="28"/>
          <w:szCs w:val="28"/>
        </w:rPr>
        <w:t>нформационное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поле в котором отобража</w:t>
      </w:r>
      <w:r w:rsidR="00A32D78">
        <w:rPr>
          <w:sz w:val="28"/>
          <w:szCs w:val="28"/>
        </w:rPr>
        <w:t>ю</w:t>
      </w:r>
      <w:r w:rsidRPr="00A22B9F">
        <w:rPr>
          <w:sz w:val="28"/>
          <w:szCs w:val="28"/>
        </w:rPr>
        <w:t>тся показател</w:t>
      </w:r>
      <w:r w:rsidR="00A32D78">
        <w:rPr>
          <w:sz w:val="28"/>
          <w:szCs w:val="28"/>
        </w:rPr>
        <w:t>и</w:t>
      </w:r>
      <w:r w:rsidRPr="00A22B9F">
        <w:rPr>
          <w:sz w:val="28"/>
          <w:szCs w:val="28"/>
        </w:rPr>
        <w:t xml:space="preserve">, </w:t>
      </w:r>
      <w:r w:rsidR="00A32D78">
        <w:rPr>
          <w:sz w:val="28"/>
          <w:szCs w:val="28"/>
        </w:rPr>
        <w:t>к</w:t>
      </w:r>
      <w:r w:rsidRPr="00A22B9F">
        <w:rPr>
          <w:sz w:val="28"/>
          <w:szCs w:val="28"/>
        </w:rPr>
        <w:t>отор</w:t>
      </w:r>
      <w:r w:rsidR="00A32D78">
        <w:rPr>
          <w:sz w:val="28"/>
          <w:szCs w:val="28"/>
        </w:rPr>
        <w:t>ые</w:t>
      </w:r>
      <w:r w:rsidRPr="00A22B9F">
        <w:rPr>
          <w:sz w:val="28"/>
          <w:szCs w:val="28"/>
        </w:rPr>
        <w:t xml:space="preserve"> вход</w:t>
      </w:r>
      <w:r w:rsidR="00A32D78">
        <w:rPr>
          <w:sz w:val="28"/>
          <w:szCs w:val="28"/>
        </w:rPr>
        <w:t>я</w:t>
      </w:r>
      <w:r w:rsidRPr="00A22B9F">
        <w:rPr>
          <w:sz w:val="28"/>
          <w:szCs w:val="28"/>
        </w:rPr>
        <w:t>т</w:t>
      </w:r>
      <w:r w:rsidR="00A32D78">
        <w:rPr>
          <w:sz w:val="28"/>
          <w:szCs w:val="28"/>
        </w:rPr>
        <w:t xml:space="preserve"> в его состав</w:t>
      </w:r>
      <w:r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Тип показателя</w:t>
      </w:r>
      <w:r w:rsidRPr="00A22B9F">
        <w:rPr>
          <w:sz w:val="28"/>
          <w:szCs w:val="28"/>
        </w:rPr>
        <w:t xml:space="preserve"> </w:t>
      </w:r>
      <w:r>
        <w:rPr>
          <w:sz w:val="28"/>
          <w:szCs w:val="28"/>
        </w:rPr>
        <w:t>– радиокнопка</w:t>
      </w:r>
      <w:r w:rsidRPr="00A22B9F">
        <w:rPr>
          <w:sz w:val="28"/>
          <w:szCs w:val="28"/>
        </w:rPr>
        <w:t>, его установка означа</w:t>
      </w:r>
      <w:r>
        <w:rPr>
          <w:sz w:val="28"/>
          <w:szCs w:val="28"/>
        </w:rPr>
        <w:t>е</w:t>
      </w:r>
      <w:r w:rsidRPr="00A22B9F">
        <w:rPr>
          <w:sz w:val="28"/>
          <w:szCs w:val="28"/>
        </w:rPr>
        <w:t xml:space="preserve">т </w:t>
      </w:r>
      <w:r>
        <w:rPr>
          <w:sz w:val="28"/>
          <w:szCs w:val="28"/>
        </w:rPr>
        <w:t>тип показателя;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lastRenderedPageBreak/>
        <w:t xml:space="preserve">Скан паспорта показателя </w:t>
      </w:r>
      <w:r>
        <w:rPr>
          <w:sz w:val="28"/>
          <w:szCs w:val="28"/>
        </w:rPr>
        <w:t>–</w:t>
      </w:r>
      <w:r w:rsidR="00A32D78"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содерж</w:t>
      </w:r>
      <w:r w:rsidR="00A32D78">
        <w:rPr>
          <w:sz w:val="28"/>
          <w:szCs w:val="28"/>
        </w:rPr>
        <w:t>и</w:t>
      </w:r>
      <w:r w:rsidRPr="00A22B9F">
        <w:rPr>
          <w:sz w:val="28"/>
          <w:szCs w:val="28"/>
        </w:rPr>
        <w:t xml:space="preserve">т загруженные файлы PDF, также можно </w:t>
      </w:r>
      <w:r>
        <w:rPr>
          <w:sz w:val="28"/>
          <w:szCs w:val="28"/>
        </w:rPr>
        <w:t>добавить и удалить файлы</w:t>
      </w:r>
      <w:r w:rsidRPr="00A22B9F">
        <w:rPr>
          <w:sz w:val="28"/>
          <w:szCs w:val="28"/>
        </w:rPr>
        <w:t>.</w:t>
      </w:r>
    </w:p>
    <w:p w:rsidR="004C31D3" w:rsidRPr="00B13206" w:rsidRDefault="004C31D3" w:rsidP="004C31D3">
      <w:pPr>
        <w:numPr>
          <w:ilvl w:val="0"/>
          <w:numId w:val="19"/>
        </w:numPr>
        <w:rPr>
          <w:sz w:val="28"/>
          <w:szCs w:val="28"/>
        </w:rPr>
      </w:pPr>
      <w:r w:rsidRPr="00B13206">
        <w:rPr>
          <w:sz w:val="28"/>
          <w:szCs w:val="28"/>
        </w:rPr>
        <w:t>Блок «Характеристики показателя»: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Единица измерения </w:t>
      </w:r>
      <w:r>
        <w:rPr>
          <w:sz w:val="28"/>
          <w:szCs w:val="28"/>
        </w:rPr>
        <w:t>– в</w:t>
      </w:r>
      <w:r w:rsidRPr="00A22B9F">
        <w:rPr>
          <w:sz w:val="28"/>
          <w:szCs w:val="28"/>
        </w:rPr>
        <w:t>ыбор из справо</w:t>
      </w:r>
      <w:r>
        <w:rPr>
          <w:sz w:val="28"/>
          <w:szCs w:val="28"/>
        </w:rPr>
        <w:t>чника одной из единиц измерения;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>Уровни агрегирования</w:t>
      </w:r>
      <w:r>
        <w:rPr>
          <w:sz w:val="28"/>
          <w:szCs w:val="28"/>
        </w:rPr>
        <w:t xml:space="preserve"> информации (разрезы) – у</w:t>
      </w:r>
      <w:r w:rsidRPr="00A22B9F">
        <w:rPr>
          <w:sz w:val="28"/>
          <w:szCs w:val="28"/>
        </w:rPr>
        <w:t xml:space="preserve">становка </w:t>
      </w:r>
      <w:proofErr w:type="spellStart"/>
      <w:r w:rsidRPr="00A22B9F">
        <w:rPr>
          <w:sz w:val="28"/>
          <w:szCs w:val="28"/>
        </w:rPr>
        <w:t>чекбокса</w:t>
      </w:r>
      <w:proofErr w:type="spellEnd"/>
      <w:r w:rsidRPr="00A22B9F">
        <w:rPr>
          <w:sz w:val="28"/>
          <w:szCs w:val="28"/>
        </w:rPr>
        <w:t xml:space="preserve"> на один или несколько разрезов (по Российской Федерации; по федеральным округам; по субъектам Российской Федерации)</w:t>
      </w:r>
      <w:r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Периодичность формирования значений показателя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выбор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из списка «ежегодно», «ежеквартально», «ежемесячно» или «другое (указать)»</w:t>
      </w:r>
      <w:r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Срок предоставления значения показателя </w:t>
      </w:r>
      <w:r>
        <w:rPr>
          <w:sz w:val="28"/>
          <w:szCs w:val="28"/>
        </w:rPr>
        <w:t>– т</w:t>
      </w:r>
      <w:r w:rsidRPr="00A22B9F">
        <w:rPr>
          <w:sz w:val="28"/>
          <w:szCs w:val="28"/>
        </w:rPr>
        <w:t>екстовое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поле для ввода выдержки из документа</w:t>
      </w:r>
      <w:r>
        <w:rPr>
          <w:sz w:val="28"/>
          <w:szCs w:val="28"/>
        </w:rPr>
        <w:t>,</w:t>
      </w:r>
      <w:r w:rsidRPr="00A22B9F">
        <w:rPr>
          <w:sz w:val="28"/>
          <w:szCs w:val="28"/>
        </w:rPr>
        <w:t xml:space="preserve"> регламентирующего сроки</w:t>
      </w:r>
      <w:r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Гриф секретности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чекбокс</w:t>
      </w:r>
      <w:proofErr w:type="spellEnd"/>
      <w:r>
        <w:rPr>
          <w:sz w:val="28"/>
          <w:szCs w:val="28"/>
        </w:rPr>
        <w:t xml:space="preserve">, его установка означает что показатель </w:t>
      </w:r>
      <w:r w:rsidRPr="00A22B9F">
        <w:rPr>
          <w:sz w:val="28"/>
          <w:szCs w:val="28"/>
        </w:rPr>
        <w:t>секретн</w:t>
      </w:r>
      <w:r>
        <w:rPr>
          <w:sz w:val="28"/>
          <w:szCs w:val="28"/>
        </w:rPr>
        <w:t>ый</w:t>
      </w:r>
      <w:r w:rsidRPr="00A22B9F">
        <w:rPr>
          <w:sz w:val="28"/>
          <w:szCs w:val="28"/>
        </w:rPr>
        <w:t>, по умолчанию должно быть установлено «несекретно»</w:t>
      </w:r>
      <w:r w:rsidR="00926677">
        <w:rPr>
          <w:sz w:val="28"/>
          <w:szCs w:val="28"/>
        </w:rPr>
        <w:t xml:space="preserve">. При установленном </w:t>
      </w:r>
      <w:proofErr w:type="spellStart"/>
      <w:r w:rsidR="00826CDD">
        <w:rPr>
          <w:sz w:val="28"/>
          <w:szCs w:val="28"/>
        </w:rPr>
        <w:t>чекбоксе</w:t>
      </w:r>
      <w:proofErr w:type="spellEnd"/>
      <w:r w:rsidR="00826CDD">
        <w:rPr>
          <w:sz w:val="28"/>
          <w:szCs w:val="28"/>
        </w:rPr>
        <w:t xml:space="preserve"> не осуществляется репликация данных между контурами</w:t>
      </w:r>
      <w:r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Методика формирования значений – </w:t>
      </w:r>
      <w:r w:rsidRPr="00A22B9F">
        <w:rPr>
          <w:sz w:val="28"/>
          <w:szCs w:val="28"/>
        </w:rPr>
        <w:t>поле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 xml:space="preserve">с возможностью добавления неограниченного количества файлов </w:t>
      </w:r>
      <w:proofErr w:type="spellStart"/>
      <w:r w:rsidRPr="00A22B9F">
        <w:rPr>
          <w:sz w:val="28"/>
          <w:szCs w:val="28"/>
        </w:rPr>
        <w:t>Excel</w:t>
      </w:r>
      <w:proofErr w:type="spellEnd"/>
      <w:r w:rsidRPr="00A22B9F">
        <w:rPr>
          <w:sz w:val="28"/>
          <w:szCs w:val="28"/>
        </w:rPr>
        <w:t xml:space="preserve">, </w:t>
      </w:r>
      <w:proofErr w:type="spellStart"/>
      <w:r w:rsidRPr="00A22B9F">
        <w:rPr>
          <w:sz w:val="28"/>
          <w:szCs w:val="28"/>
        </w:rPr>
        <w:t>Word</w:t>
      </w:r>
      <w:proofErr w:type="spellEnd"/>
      <w:r w:rsidRPr="00A22B9F">
        <w:rPr>
          <w:sz w:val="28"/>
          <w:szCs w:val="28"/>
        </w:rPr>
        <w:t>, PDF, т</w:t>
      </w:r>
      <w:r>
        <w:rPr>
          <w:sz w:val="28"/>
          <w:szCs w:val="28"/>
        </w:rPr>
        <w:t>акже можно удалить данные файлы;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Негативная тенденция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радиокнопка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в которой необходимо выбрать один из двух вариантов: снижение/рост, по умолчанию дол</w:t>
      </w:r>
      <w:r>
        <w:rPr>
          <w:sz w:val="28"/>
          <w:szCs w:val="28"/>
        </w:rPr>
        <w:t>жно быть установлено «снижение»;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Отрицательные значения – </w:t>
      </w:r>
      <w:proofErr w:type="spellStart"/>
      <w:r>
        <w:rPr>
          <w:sz w:val="28"/>
          <w:szCs w:val="28"/>
        </w:rPr>
        <w:t>чекбокс</w:t>
      </w:r>
      <w:proofErr w:type="spellEnd"/>
      <w:r>
        <w:rPr>
          <w:sz w:val="28"/>
          <w:szCs w:val="28"/>
        </w:rPr>
        <w:t>, его установка означает что показатель может принимать отрицательные значения;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Весовой коэффициент – числовое поле, </w:t>
      </w:r>
      <w:r w:rsidRPr="00E41CA9">
        <w:rPr>
          <w:sz w:val="28"/>
          <w:szCs w:val="28"/>
        </w:rPr>
        <w:t>ранжирование показателей, осуществляется путем присвоения весового коэффициента (</w:t>
      </w:r>
      <w:r w:rsidRPr="00E41CA9">
        <w:rPr>
          <w:b/>
          <w:sz w:val="28"/>
          <w:szCs w:val="28"/>
        </w:rPr>
        <w:t>К</w:t>
      </w:r>
      <w:r w:rsidRPr="00E41CA9">
        <w:rPr>
          <w:sz w:val="28"/>
          <w:szCs w:val="28"/>
        </w:rPr>
        <w:t>) каждому показателю</w:t>
      </w:r>
      <w:r>
        <w:rPr>
          <w:sz w:val="28"/>
          <w:szCs w:val="28"/>
        </w:rPr>
        <w:t>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Качественный показатель – </w:t>
      </w:r>
      <w:proofErr w:type="spellStart"/>
      <w:r>
        <w:rPr>
          <w:sz w:val="28"/>
          <w:szCs w:val="28"/>
        </w:rPr>
        <w:t>чекбокс</w:t>
      </w:r>
      <w:proofErr w:type="spellEnd"/>
      <w:r>
        <w:rPr>
          <w:sz w:val="28"/>
          <w:szCs w:val="28"/>
        </w:rPr>
        <w:t>, его установка означает что оценка степени достижения устанавливается экспертным путем;</w:t>
      </w:r>
    </w:p>
    <w:p w:rsidR="004C31D3" w:rsidRPr="00E41CA9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E41CA9">
        <w:rPr>
          <w:sz w:val="28"/>
          <w:szCs w:val="28"/>
        </w:rPr>
        <w:t>Оценка степени достижения целевого значения (</w:t>
      </w:r>
      <w:proofErr w:type="spellStart"/>
      <w:r w:rsidRPr="00E41CA9">
        <w:rPr>
          <w:sz w:val="28"/>
          <w:szCs w:val="28"/>
        </w:rPr>
        <w:t>F</w:t>
      </w:r>
      <w:r w:rsidRPr="00E41CA9">
        <w:rPr>
          <w:sz w:val="28"/>
          <w:szCs w:val="28"/>
          <w:vertAlign w:val="subscript"/>
        </w:rPr>
        <w:t>цел</w:t>
      </w:r>
      <w:proofErr w:type="spellEnd"/>
      <w:r w:rsidRPr="00E41CA9">
        <w:rPr>
          <w:sz w:val="28"/>
          <w:szCs w:val="28"/>
          <w:vertAlign w:val="subscript"/>
        </w:rPr>
        <w:t>.</w:t>
      </w:r>
      <w:r w:rsidRPr="00E41CA9">
        <w:rPr>
          <w:sz w:val="28"/>
          <w:szCs w:val="28"/>
        </w:rPr>
        <w:t>) в баллах (С)</w:t>
      </w:r>
      <w:r>
        <w:rPr>
          <w:sz w:val="28"/>
          <w:szCs w:val="28"/>
        </w:rPr>
        <w:t xml:space="preserve"> – числовое поле, </w:t>
      </w:r>
      <w:r w:rsidRPr="00E41CA9">
        <w:rPr>
          <w:sz w:val="28"/>
          <w:szCs w:val="28"/>
        </w:rPr>
        <w:t>степен</w:t>
      </w:r>
      <w:r>
        <w:rPr>
          <w:sz w:val="28"/>
          <w:szCs w:val="28"/>
        </w:rPr>
        <w:t>ь</w:t>
      </w:r>
      <w:r w:rsidRPr="00E41CA9">
        <w:rPr>
          <w:sz w:val="28"/>
          <w:szCs w:val="28"/>
        </w:rPr>
        <w:t xml:space="preserve"> достижения целевого значения показателя</w:t>
      </w:r>
      <w:r>
        <w:rPr>
          <w:sz w:val="28"/>
          <w:szCs w:val="28"/>
        </w:rPr>
        <w:t>.</w:t>
      </w:r>
    </w:p>
    <w:p w:rsidR="004C31D3" w:rsidRPr="00B13206" w:rsidRDefault="004C31D3" w:rsidP="004C31D3">
      <w:pPr>
        <w:numPr>
          <w:ilvl w:val="0"/>
          <w:numId w:val="19"/>
        </w:numPr>
        <w:rPr>
          <w:sz w:val="28"/>
          <w:szCs w:val="28"/>
        </w:rPr>
      </w:pPr>
      <w:r w:rsidRPr="00B13206">
        <w:rPr>
          <w:sz w:val="28"/>
          <w:szCs w:val="28"/>
        </w:rPr>
        <w:t>Блок представление информации:</w:t>
      </w:r>
    </w:p>
    <w:p w:rsidR="004C31D3" w:rsidRPr="00A22B9F" w:rsidRDefault="00CD7E11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Органы </w:t>
      </w:r>
      <w:r w:rsidR="004C31D3" w:rsidRPr="00A22B9F">
        <w:rPr>
          <w:sz w:val="28"/>
          <w:szCs w:val="28"/>
        </w:rPr>
        <w:t xml:space="preserve">исполнительной власти, ответственные за предоставление информации </w:t>
      </w:r>
      <w:r w:rsidR="004C31D3">
        <w:rPr>
          <w:sz w:val="28"/>
          <w:szCs w:val="28"/>
        </w:rPr>
        <w:t>– п</w:t>
      </w:r>
      <w:r w:rsidR="004C31D3" w:rsidRPr="00A22B9F">
        <w:rPr>
          <w:sz w:val="28"/>
          <w:szCs w:val="28"/>
        </w:rPr>
        <w:t>оле</w:t>
      </w:r>
      <w:r w:rsidR="004C31D3">
        <w:rPr>
          <w:sz w:val="28"/>
          <w:szCs w:val="28"/>
        </w:rPr>
        <w:t xml:space="preserve"> </w:t>
      </w:r>
      <w:r w:rsidR="004C31D3" w:rsidRPr="00A22B9F">
        <w:rPr>
          <w:sz w:val="28"/>
          <w:szCs w:val="28"/>
        </w:rPr>
        <w:t>с возможностью выбора из справочника одного из ответственных органов, можно добавлять несколько, также можно удалять из списка</w:t>
      </w:r>
      <w:r w:rsidR="004C31D3">
        <w:rPr>
          <w:sz w:val="28"/>
          <w:szCs w:val="28"/>
        </w:rPr>
        <w:t>;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>Контактн</w:t>
      </w:r>
      <w:r>
        <w:rPr>
          <w:sz w:val="28"/>
          <w:szCs w:val="28"/>
        </w:rPr>
        <w:t>ые лица</w:t>
      </w:r>
      <w:r w:rsidRPr="00A22B9F">
        <w:rPr>
          <w:sz w:val="28"/>
          <w:szCs w:val="28"/>
        </w:rPr>
        <w:t>, ответственн</w:t>
      </w:r>
      <w:r>
        <w:rPr>
          <w:sz w:val="28"/>
          <w:szCs w:val="28"/>
        </w:rPr>
        <w:t>ы</w:t>
      </w:r>
      <w:r w:rsidRPr="00A22B9F">
        <w:rPr>
          <w:sz w:val="28"/>
          <w:szCs w:val="28"/>
        </w:rPr>
        <w:t xml:space="preserve">е за предоставление информации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текстовое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поле для ввода</w:t>
      </w:r>
      <w:r>
        <w:rPr>
          <w:sz w:val="28"/>
          <w:szCs w:val="28"/>
        </w:rPr>
        <w:t xml:space="preserve"> с </w:t>
      </w:r>
      <w:r w:rsidRPr="00A22B9F">
        <w:rPr>
          <w:sz w:val="28"/>
          <w:szCs w:val="28"/>
        </w:rPr>
        <w:t>возможность</w:t>
      </w:r>
      <w:r>
        <w:rPr>
          <w:sz w:val="28"/>
          <w:szCs w:val="28"/>
        </w:rPr>
        <w:t>ю</w:t>
      </w:r>
      <w:r w:rsidRPr="00A22B9F">
        <w:rPr>
          <w:sz w:val="28"/>
          <w:szCs w:val="28"/>
        </w:rPr>
        <w:t xml:space="preserve"> ввести несколько значений.</w:t>
      </w:r>
    </w:p>
    <w:p w:rsidR="004C31D3" w:rsidRPr="00A22B9F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Телефон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текстовое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поле для ввода</w:t>
      </w:r>
      <w:r>
        <w:rPr>
          <w:sz w:val="28"/>
          <w:szCs w:val="28"/>
        </w:rPr>
        <w:t xml:space="preserve"> с</w:t>
      </w:r>
      <w:r w:rsidRPr="00A22B9F">
        <w:rPr>
          <w:sz w:val="28"/>
          <w:szCs w:val="28"/>
        </w:rPr>
        <w:t xml:space="preserve"> возможность</w:t>
      </w:r>
      <w:r>
        <w:rPr>
          <w:sz w:val="28"/>
          <w:szCs w:val="28"/>
        </w:rPr>
        <w:t>ю</w:t>
      </w:r>
      <w:r w:rsidRPr="00A22B9F">
        <w:rPr>
          <w:sz w:val="28"/>
          <w:szCs w:val="28"/>
        </w:rPr>
        <w:t xml:space="preserve"> ввести несколько значений.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A22B9F">
        <w:rPr>
          <w:sz w:val="28"/>
          <w:szCs w:val="28"/>
        </w:rPr>
        <w:t xml:space="preserve">Электронная почта </w:t>
      </w:r>
      <w:r>
        <w:rPr>
          <w:sz w:val="28"/>
          <w:szCs w:val="28"/>
        </w:rPr>
        <w:t xml:space="preserve">– </w:t>
      </w:r>
      <w:r w:rsidRPr="00A22B9F">
        <w:rPr>
          <w:sz w:val="28"/>
          <w:szCs w:val="28"/>
        </w:rPr>
        <w:t>текстовое</w:t>
      </w:r>
      <w:r>
        <w:rPr>
          <w:sz w:val="28"/>
          <w:szCs w:val="28"/>
        </w:rPr>
        <w:t xml:space="preserve"> </w:t>
      </w:r>
      <w:r w:rsidRPr="00A22B9F">
        <w:rPr>
          <w:sz w:val="28"/>
          <w:szCs w:val="28"/>
        </w:rPr>
        <w:t>поле для ввода</w:t>
      </w:r>
      <w:r>
        <w:rPr>
          <w:sz w:val="28"/>
          <w:szCs w:val="28"/>
        </w:rPr>
        <w:t xml:space="preserve"> с</w:t>
      </w:r>
      <w:r w:rsidRPr="00A22B9F">
        <w:rPr>
          <w:sz w:val="28"/>
          <w:szCs w:val="28"/>
        </w:rPr>
        <w:t xml:space="preserve"> возможность</w:t>
      </w:r>
      <w:r>
        <w:rPr>
          <w:sz w:val="28"/>
          <w:szCs w:val="28"/>
        </w:rPr>
        <w:t>ю ввести несколько значений.</w:t>
      </w:r>
    </w:p>
    <w:p w:rsidR="00A8078C" w:rsidRDefault="00A8078C" w:rsidP="00A8078C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Блок служебная информация:</w:t>
      </w:r>
    </w:p>
    <w:p w:rsidR="00A8078C" w:rsidRDefault="00A8078C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Репликация запрещена – </w:t>
      </w:r>
      <w:proofErr w:type="spellStart"/>
      <w:r>
        <w:rPr>
          <w:sz w:val="28"/>
          <w:szCs w:val="28"/>
        </w:rPr>
        <w:t>чекбокс</w:t>
      </w:r>
      <w:proofErr w:type="spellEnd"/>
      <w:r>
        <w:rPr>
          <w:sz w:val="28"/>
          <w:szCs w:val="28"/>
        </w:rPr>
        <w:t xml:space="preserve">, его установка означает что при репликации показатель не будет передаваться из </w:t>
      </w:r>
      <w:r w:rsidR="00CD7E11">
        <w:rPr>
          <w:sz w:val="28"/>
          <w:szCs w:val="28"/>
        </w:rPr>
        <w:t>одного</w:t>
      </w:r>
      <w:r>
        <w:rPr>
          <w:sz w:val="28"/>
          <w:szCs w:val="28"/>
        </w:rPr>
        <w:t xml:space="preserve"> контура в </w:t>
      </w:r>
      <w:r w:rsidR="00CD7E11">
        <w:rPr>
          <w:sz w:val="28"/>
          <w:szCs w:val="28"/>
        </w:rPr>
        <w:t>друго</w:t>
      </w:r>
      <w:r w:rsidR="000723AC">
        <w:rPr>
          <w:sz w:val="28"/>
          <w:szCs w:val="28"/>
        </w:rPr>
        <w:t>й</w:t>
      </w:r>
      <w:r>
        <w:rPr>
          <w:sz w:val="28"/>
          <w:szCs w:val="28"/>
        </w:rPr>
        <w:t>;</w:t>
      </w:r>
    </w:p>
    <w:p w:rsidR="003C4F71" w:rsidRDefault="003C4F71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Не учитывать в сводных отчетах – </w:t>
      </w:r>
      <w:proofErr w:type="spellStart"/>
      <w:r>
        <w:rPr>
          <w:sz w:val="28"/>
          <w:szCs w:val="28"/>
        </w:rPr>
        <w:t>чекбокс</w:t>
      </w:r>
      <w:proofErr w:type="spellEnd"/>
      <w:r>
        <w:rPr>
          <w:sz w:val="28"/>
          <w:szCs w:val="28"/>
        </w:rPr>
        <w:t xml:space="preserve">, его установка означает что показатель не </w:t>
      </w:r>
      <w:r w:rsidR="00180063">
        <w:rPr>
          <w:sz w:val="28"/>
          <w:szCs w:val="28"/>
        </w:rPr>
        <w:t xml:space="preserve">будет </w:t>
      </w:r>
      <w:r>
        <w:rPr>
          <w:sz w:val="28"/>
          <w:szCs w:val="28"/>
        </w:rPr>
        <w:t>участв</w:t>
      </w:r>
      <w:r w:rsidR="00180063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в построении сводных отчетов;</w:t>
      </w:r>
    </w:p>
    <w:p w:rsidR="00A8078C" w:rsidRPr="00A22B9F" w:rsidRDefault="00A8078C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Отображение на верхней панели – </w:t>
      </w:r>
      <w:proofErr w:type="spellStart"/>
      <w:r>
        <w:rPr>
          <w:sz w:val="28"/>
          <w:szCs w:val="28"/>
        </w:rPr>
        <w:t>чекбокс</w:t>
      </w:r>
      <w:proofErr w:type="spellEnd"/>
      <w:r>
        <w:rPr>
          <w:sz w:val="28"/>
          <w:szCs w:val="28"/>
        </w:rPr>
        <w:t>, его установка означает что показатель будет отображаться в верхней информационной строке на главной странице.</w:t>
      </w:r>
    </w:p>
    <w:p w:rsidR="004C31D3" w:rsidRPr="008106E2" w:rsidRDefault="004C31D3" w:rsidP="004C31D3">
      <w:pPr>
        <w:numPr>
          <w:ilvl w:val="0"/>
          <w:numId w:val="22"/>
        </w:numPr>
        <w:rPr>
          <w:sz w:val="28"/>
          <w:szCs w:val="28"/>
        </w:rPr>
      </w:pPr>
      <w:r w:rsidRPr="008106E2">
        <w:rPr>
          <w:sz w:val="28"/>
          <w:szCs w:val="28"/>
        </w:rPr>
        <w:t>Вкладка «Данные»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lastRenderedPageBreak/>
        <w:t xml:space="preserve">Вкладка данные содержит табличное представление данных показателя. При нажатии на кнопку «Редактировать» отрывается форма редактирования табличного представления. </w:t>
      </w:r>
    </w:p>
    <w:p w:rsidR="004C31D3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 xml:space="preserve">Все доступные разрезы </w:t>
      </w:r>
      <w:r>
        <w:rPr>
          <w:sz w:val="28"/>
          <w:szCs w:val="28"/>
        </w:rPr>
        <w:t>содержат</w:t>
      </w:r>
      <w:r w:rsidRPr="008106E2">
        <w:rPr>
          <w:sz w:val="28"/>
          <w:szCs w:val="28"/>
        </w:rPr>
        <w:t>ся в выделенном блоке «Разрезы». У</w:t>
      </w:r>
      <w:r>
        <w:rPr>
          <w:sz w:val="28"/>
          <w:szCs w:val="28"/>
        </w:rPr>
        <w:t xml:space="preserve"> </w:t>
      </w:r>
      <w:r w:rsidRPr="008106E2">
        <w:rPr>
          <w:sz w:val="28"/>
          <w:szCs w:val="28"/>
        </w:rPr>
        <w:t>разрезов это</w:t>
      </w:r>
      <w:r>
        <w:rPr>
          <w:sz w:val="28"/>
          <w:szCs w:val="28"/>
        </w:rPr>
        <w:t>го</w:t>
      </w:r>
      <w:r w:rsidRPr="008106E2">
        <w:rPr>
          <w:sz w:val="28"/>
          <w:szCs w:val="28"/>
        </w:rPr>
        <w:t xml:space="preserve"> блок</w:t>
      </w:r>
      <w:r>
        <w:rPr>
          <w:sz w:val="28"/>
          <w:szCs w:val="28"/>
        </w:rPr>
        <w:t>а</w:t>
      </w:r>
      <w:r w:rsidRPr="008106E2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обеспечивается</w:t>
      </w:r>
      <w:r w:rsidRPr="008106E2">
        <w:rPr>
          <w:sz w:val="28"/>
          <w:szCs w:val="28"/>
        </w:rPr>
        <w:t xml:space="preserve"> возможность фильтрации. Данные разрезы можно путем перетаскивания переместить в один из блоков «Строки» или «Столбцы». Данные разрезы в этих блоках формируют таблицу. После перетаскивания разреза в один из блоков «Строки» или «Столбцы» у этих разрезов возможность фильтрации</w:t>
      </w:r>
      <w:r>
        <w:rPr>
          <w:sz w:val="28"/>
          <w:szCs w:val="28"/>
        </w:rPr>
        <w:t xml:space="preserve"> обеспечивается уже непосредственно в таблице</w:t>
      </w:r>
      <w:r w:rsidRPr="008106E2">
        <w:rPr>
          <w:sz w:val="28"/>
          <w:szCs w:val="28"/>
        </w:rPr>
        <w:t xml:space="preserve">. </w:t>
      </w:r>
    </w:p>
    <w:p w:rsidR="004C6D16" w:rsidRDefault="001C18C3" w:rsidP="004C6D16">
      <w:pPr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1449A" wp14:editId="33AF2109">
            <wp:extent cx="5939790" cy="3018155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26</w:t>
      </w:r>
      <w:r w:rsidRPr="00A37902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 xml:space="preserve"> – Редактирование табличного представления данных 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>В области «Разрезы» каждый блок име</w:t>
      </w:r>
      <w:r>
        <w:rPr>
          <w:sz w:val="28"/>
          <w:szCs w:val="28"/>
        </w:rPr>
        <w:t>е</w:t>
      </w:r>
      <w:r w:rsidRPr="008106E2">
        <w:rPr>
          <w:sz w:val="28"/>
          <w:szCs w:val="28"/>
        </w:rPr>
        <w:t xml:space="preserve">т значок «фильтра» как в таблице, с возможностью фильтрации данных. 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>Менять представление можно перетаскиванием названий разрезов, года и периода.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>Разрезы в блоке «Строки» размеща</w:t>
      </w:r>
      <w:r>
        <w:rPr>
          <w:sz w:val="28"/>
          <w:szCs w:val="28"/>
        </w:rPr>
        <w:t>ю</w:t>
      </w:r>
      <w:r w:rsidRPr="008106E2">
        <w:rPr>
          <w:sz w:val="28"/>
          <w:szCs w:val="28"/>
        </w:rPr>
        <w:t>тся по горизонтали, а смена мест этих разрезов в порядке очередности приводит к аналогичному размещению этих разрезов в таблице.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lastRenderedPageBreak/>
        <w:t>Разрезы в блоке «Столбцы» размеща</w:t>
      </w:r>
      <w:r>
        <w:rPr>
          <w:sz w:val="28"/>
          <w:szCs w:val="28"/>
        </w:rPr>
        <w:t>ю</w:t>
      </w:r>
      <w:r w:rsidRPr="008106E2">
        <w:rPr>
          <w:sz w:val="28"/>
          <w:szCs w:val="28"/>
        </w:rPr>
        <w:t>тся по вертикали, а смена мест этих разрезов в порядке очередности приводит к аналогичному размещению этих разрезов в таблице.</w:t>
      </w:r>
    </w:p>
    <w:p w:rsidR="004C31D3" w:rsidRDefault="001C18C3" w:rsidP="004C31D3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8CCDC0" wp14:editId="6A82CE29">
            <wp:extent cx="5939790" cy="95694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Default="004C31D3" w:rsidP="004C31D3">
      <w:pPr>
        <w:pStyle w:val="afe"/>
        <w:jc w:val="center"/>
        <w:rPr>
          <w:b w:val="0"/>
          <w:sz w:val="28"/>
          <w:szCs w:val="28"/>
        </w:rPr>
      </w:pPr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27</w:t>
      </w:r>
      <w:r w:rsidRPr="00A37902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 xml:space="preserve"> – Настройка табличного представления 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>После настройки табличного представления таблицы, необходимо нажать на кнопку «Сохранить» для сохранения настроек.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 xml:space="preserve">В получившемся табличном представлении в заголовках таблицы у разрезов </w:t>
      </w:r>
      <w:r>
        <w:rPr>
          <w:sz w:val="28"/>
          <w:szCs w:val="28"/>
        </w:rPr>
        <w:t xml:space="preserve">расположены </w:t>
      </w:r>
      <w:r w:rsidRPr="008106E2">
        <w:rPr>
          <w:sz w:val="28"/>
          <w:szCs w:val="28"/>
        </w:rPr>
        <w:t>фильтры по таблице.</w:t>
      </w:r>
    </w:p>
    <w:p w:rsidR="004C31D3" w:rsidRPr="008106E2" w:rsidRDefault="004C31D3" w:rsidP="004C31D3">
      <w:pPr>
        <w:rPr>
          <w:sz w:val="28"/>
          <w:szCs w:val="28"/>
        </w:rPr>
      </w:pPr>
      <w:r w:rsidRPr="008106E2">
        <w:rPr>
          <w:sz w:val="28"/>
          <w:szCs w:val="28"/>
        </w:rPr>
        <w:t>Если разреза нет в таблице, но по нему</w:t>
      </w:r>
      <w:r>
        <w:rPr>
          <w:sz w:val="28"/>
          <w:szCs w:val="28"/>
        </w:rPr>
        <w:t xml:space="preserve"> обеспечивается возможность</w:t>
      </w:r>
      <w:r w:rsidRPr="008106E2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произвести</w:t>
      </w:r>
      <w:r w:rsidRPr="008106E2">
        <w:rPr>
          <w:sz w:val="28"/>
          <w:szCs w:val="28"/>
        </w:rPr>
        <w:t xml:space="preserve"> фильтр, тогда при редактировании табличного представления в блоке «Разрезы» </w:t>
      </w:r>
      <w:r>
        <w:rPr>
          <w:sz w:val="28"/>
          <w:szCs w:val="28"/>
        </w:rPr>
        <w:t>существует возможность</w:t>
      </w:r>
      <w:r w:rsidRPr="008106E2">
        <w:rPr>
          <w:sz w:val="28"/>
          <w:szCs w:val="28"/>
        </w:rPr>
        <w:t xml:space="preserve"> отфильтровать значения</w:t>
      </w:r>
      <w:r>
        <w:rPr>
          <w:sz w:val="28"/>
          <w:szCs w:val="28"/>
        </w:rPr>
        <w:t xml:space="preserve"> по тем разрезам, которые не попали в таблицу</w:t>
      </w:r>
      <w:r w:rsidRPr="008106E2">
        <w:rPr>
          <w:sz w:val="28"/>
          <w:szCs w:val="28"/>
        </w:rPr>
        <w:t xml:space="preserve">. </w:t>
      </w:r>
    </w:p>
    <w:p w:rsidR="004C31D3" w:rsidRPr="008106E2" w:rsidRDefault="004C31D3" w:rsidP="004C31D3">
      <w:pPr>
        <w:numPr>
          <w:ilvl w:val="0"/>
          <w:numId w:val="22"/>
        </w:numPr>
        <w:rPr>
          <w:sz w:val="28"/>
          <w:szCs w:val="28"/>
        </w:rPr>
      </w:pPr>
      <w:r w:rsidRPr="008106E2">
        <w:rPr>
          <w:sz w:val="28"/>
          <w:szCs w:val="28"/>
        </w:rPr>
        <w:t>Вкладка «Графики»</w:t>
      </w:r>
    </w:p>
    <w:p w:rsidR="004C31D3" w:rsidRDefault="004C31D3" w:rsidP="004C31D3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8106E2">
        <w:rPr>
          <w:sz w:val="28"/>
          <w:szCs w:val="28"/>
        </w:rPr>
        <w:t>одерж</w:t>
      </w:r>
      <w:r>
        <w:rPr>
          <w:sz w:val="28"/>
          <w:szCs w:val="28"/>
        </w:rPr>
        <w:t>ит</w:t>
      </w:r>
      <w:r w:rsidRPr="008106E2">
        <w:rPr>
          <w:sz w:val="28"/>
          <w:szCs w:val="28"/>
        </w:rPr>
        <w:t xml:space="preserve"> графические представления (</w:t>
      </w:r>
      <w:proofErr w:type="spellStart"/>
      <w:r w:rsidRPr="008106E2">
        <w:rPr>
          <w:sz w:val="28"/>
          <w:szCs w:val="28"/>
        </w:rPr>
        <w:t>виджеты</w:t>
      </w:r>
      <w:proofErr w:type="spellEnd"/>
      <w:r w:rsidRPr="008106E2">
        <w:rPr>
          <w:sz w:val="28"/>
          <w:szCs w:val="28"/>
        </w:rPr>
        <w:t>) для показателя</w:t>
      </w:r>
      <w:r>
        <w:rPr>
          <w:sz w:val="28"/>
          <w:szCs w:val="28"/>
        </w:rPr>
        <w:t xml:space="preserve"> в виде гистограммы, линейной диаграммы, карты с раскрашенными регионами в соответствии с состояниями показателя и картой с раскрашенными регионами в соответствии с величиной значений</w:t>
      </w:r>
      <w:r w:rsidRPr="008106E2">
        <w:rPr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r w:rsidRPr="006F6838">
        <w:rPr>
          <w:sz w:val="28"/>
          <w:szCs w:val="28"/>
        </w:rPr>
        <w:fldChar w:fldCharType="begin"/>
      </w:r>
      <w:r w:rsidRPr="006F6838">
        <w:rPr>
          <w:sz w:val="28"/>
          <w:szCs w:val="28"/>
        </w:rPr>
        <w:instrText xml:space="preserve"> REF _Ref461195532 \h  \* MERGEFORMAT </w:instrText>
      </w:r>
      <w:r w:rsidRPr="006F6838">
        <w:rPr>
          <w:sz w:val="28"/>
          <w:szCs w:val="28"/>
        </w:rPr>
      </w:r>
      <w:r w:rsidRPr="006F6838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28</w:t>
      </w:r>
      <w:r w:rsidRPr="006F6838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8106E2">
        <w:rPr>
          <w:sz w:val="28"/>
          <w:szCs w:val="28"/>
        </w:rPr>
        <w:t xml:space="preserve">. </w:t>
      </w:r>
    </w:p>
    <w:p w:rsidR="004C31D3" w:rsidRPr="001C18C3" w:rsidRDefault="001C18C3" w:rsidP="001C18C3">
      <w:pPr>
        <w:ind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55CDE0" wp14:editId="1DE0DB9B">
            <wp:extent cx="5939790" cy="299910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57" w:name="_Ref461195532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28</w:t>
      </w:r>
      <w:r w:rsidRPr="00A37902">
        <w:rPr>
          <w:b w:val="0"/>
          <w:sz w:val="28"/>
          <w:szCs w:val="28"/>
        </w:rPr>
        <w:fldChar w:fldCharType="end"/>
      </w:r>
      <w:bookmarkEnd w:id="57"/>
      <w:r>
        <w:rPr>
          <w:b w:val="0"/>
          <w:sz w:val="28"/>
          <w:szCs w:val="28"/>
        </w:rPr>
        <w:t xml:space="preserve"> – Вкладка «Графики»</w:t>
      </w:r>
    </w:p>
    <w:p w:rsidR="004C31D3" w:rsidRDefault="004C31D3" w:rsidP="004C31D3">
      <w:pPr>
        <w:rPr>
          <w:sz w:val="28"/>
          <w:szCs w:val="28"/>
        </w:rPr>
      </w:pPr>
      <w:r w:rsidRPr="006F6838">
        <w:rPr>
          <w:sz w:val="28"/>
          <w:szCs w:val="28"/>
        </w:rPr>
        <w:t xml:space="preserve">При нажатии на </w:t>
      </w:r>
      <w:r>
        <w:rPr>
          <w:sz w:val="28"/>
          <w:szCs w:val="28"/>
        </w:rPr>
        <w:t>пиктограмму</w:t>
      </w:r>
      <w:r w:rsidRPr="006F6838">
        <w:rPr>
          <w:sz w:val="28"/>
          <w:szCs w:val="28"/>
        </w:rPr>
        <w:t xml:space="preserve"> «</w:t>
      </w:r>
      <w:r>
        <w:rPr>
          <w:sz w:val="28"/>
          <w:szCs w:val="28"/>
        </w:rPr>
        <w:t>Редактировать</w:t>
      </w:r>
      <w:r w:rsidRPr="006F6838">
        <w:rPr>
          <w:sz w:val="28"/>
          <w:szCs w:val="28"/>
        </w:rPr>
        <w:t>» открыва</w:t>
      </w:r>
      <w:r>
        <w:rPr>
          <w:sz w:val="28"/>
          <w:szCs w:val="28"/>
        </w:rPr>
        <w:t>е</w:t>
      </w:r>
      <w:r w:rsidRPr="006F6838">
        <w:rPr>
          <w:sz w:val="28"/>
          <w:szCs w:val="28"/>
        </w:rPr>
        <w:t>тся всплывающая форма с настройкой графического представления показателя.</w:t>
      </w:r>
    </w:p>
    <w:p w:rsidR="00A667D5" w:rsidRPr="006F6838" w:rsidRDefault="001C18C3" w:rsidP="00A667D5">
      <w:pPr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4236B" wp14:editId="72AE3500">
            <wp:extent cx="5939790" cy="2929890"/>
            <wp:effectExtent l="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D3" w:rsidRPr="00A37902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58" w:name="_Ref461198238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29</w:t>
      </w:r>
      <w:r w:rsidRPr="00A37902">
        <w:rPr>
          <w:b w:val="0"/>
          <w:sz w:val="28"/>
          <w:szCs w:val="28"/>
        </w:rPr>
        <w:fldChar w:fldCharType="end"/>
      </w:r>
      <w:bookmarkEnd w:id="58"/>
      <w:r>
        <w:rPr>
          <w:b w:val="0"/>
          <w:sz w:val="28"/>
          <w:szCs w:val="28"/>
        </w:rPr>
        <w:t xml:space="preserve"> – Настройка графического представления </w:t>
      </w:r>
    </w:p>
    <w:p w:rsidR="004C31D3" w:rsidRDefault="004C31D3" w:rsidP="004C31D3">
      <w:pPr>
        <w:rPr>
          <w:sz w:val="28"/>
          <w:szCs w:val="28"/>
        </w:rPr>
      </w:pPr>
      <w:r w:rsidRPr="006F6838">
        <w:rPr>
          <w:sz w:val="28"/>
          <w:szCs w:val="28"/>
        </w:rPr>
        <w:t>Для сохранения полученного результата необходимо нажать на кнопку «Сохранить»</w:t>
      </w:r>
      <w:r>
        <w:rPr>
          <w:sz w:val="28"/>
          <w:szCs w:val="28"/>
        </w:rPr>
        <w:t>.</w:t>
      </w:r>
    </w:p>
    <w:p w:rsidR="0068576B" w:rsidRPr="006F6838" w:rsidRDefault="0068576B" w:rsidP="004C31D3">
      <w:pPr>
        <w:rPr>
          <w:sz w:val="28"/>
          <w:szCs w:val="28"/>
        </w:rPr>
      </w:pPr>
      <w:r>
        <w:rPr>
          <w:sz w:val="28"/>
          <w:szCs w:val="28"/>
        </w:rPr>
        <w:t>Для сброса настроек до эталонных, необходимо нажать на кнопку «Вернуть настройки»</w:t>
      </w:r>
    </w:p>
    <w:p w:rsidR="004C31D3" w:rsidRDefault="004C31D3" w:rsidP="004C31D3">
      <w:pPr>
        <w:numPr>
          <w:ilvl w:val="0"/>
          <w:numId w:val="22"/>
        </w:numPr>
      </w:pPr>
      <w:r w:rsidRPr="008106E2">
        <w:rPr>
          <w:sz w:val="28"/>
          <w:szCs w:val="28"/>
        </w:rPr>
        <w:t>Вкладка «Загрузка» содерж</w:t>
      </w:r>
      <w:r>
        <w:rPr>
          <w:sz w:val="28"/>
          <w:szCs w:val="28"/>
        </w:rPr>
        <w:t>ит</w:t>
      </w:r>
      <w:r w:rsidRPr="008106E2">
        <w:rPr>
          <w:sz w:val="28"/>
          <w:szCs w:val="28"/>
        </w:rPr>
        <w:t xml:space="preserve"> следующие поля</w:t>
      </w:r>
      <w:r>
        <w:rPr>
          <w:sz w:val="28"/>
          <w:szCs w:val="28"/>
        </w:rPr>
        <w:t xml:space="preserve"> </w:t>
      </w:r>
      <w:r w:rsidRPr="006F6838">
        <w:rPr>
          <w:sz w:val="28"/>
          <w:szCs w:val="28"/>
        </w:rPr>
        <w:t>(</w:t>
      </w:r>
      <w:r w:rsidRPr="006F6838">
        <w:rPr>
          <w:sz w:val="28"/>
          <w:szCs w:val="28"/>
        </w:rPr>
        <w:fldChar w:fldCharType="begin"/>
      </w:r>
      <w:r w:rsidRPr="006F6838">
        <w:rPr>
          <w:sz w:val="28"/>
          <w:szCs w:val="28"/>
        </w:rPr>
        <w:instrText xml:space="preserve"> REF _Ref461198534 \h  \* MERGEFORMAT </w:instrText>
      </w:r>
      <w:r w:rsidRPr="006F6838">
        <w:rPr>
          <w:sz w:val="28"/>
          <w:szCs w:val="28"/>
        </w:rPr>
      </w:r>
      <w:r w:rsidRPr="006F6838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30</w:t>
      </w:r>
      <w:r w:rsidRPr="006F6838">
        <w:rPr>
          <w:sz w:val="28"/>
          <w:szCs w:val="28"/>
        </w:rPr>
        <w:fldChar w:fldCharType="end"/>
      </w:r>
      <w:r w:rsidRPr="006F6838">
        <w:rPr>
          <w:sz w:val="28"/>
          <w:szCs w:val="28"/>
        </w:rPr>
        <w:t>):</w:t>
      </w:r>
    </w:p>
    <w:p w:rsidR="004C31D3" w:rsidRPr="006F6838" w:rsidRDefault="004C31D3" w:rsidP="004C31D3">
      <w:pPr>
        <w:numPr>
          <w:ilvl w:val="0"/>
          <w:numId w:val="20"/>
        </w:numPr>
        <w:rPr>
          <w:sz w:val="28"/>
          <w:szCs w:val="28"/>
        </w:rPr>
      </w:pPr>
      <w:r w:rsidRPr="006F6838">
        <w:rPr>
          <w:sz w:val="28"/>
          <w:szCs w:val="28"/>
        </w:rPr>
        <w:lastRenderedPageBreak/>
        <w:t xml:space="preserve">Длина временного ряда </w:t>
      </w:r>
      <w:r>
        <w:rPr>
          <w:sz w:val="28"/>
          <w:szCs w:val="28"/>
        </w:rPr>
        <w:t>– д</w:t>
      </w:r>
      <w:r w:rsidRPr="006F6838">
        <w:rPr>
          <w:sz w:val="28"/>
          <w:szCs w:val="28"/>
        </w:rPr>
        <w:t>анное</w:t>
      </w:r>
      <w:r>
        <w:rPr>
          <w:sz w:val="28"/>
          <w:szCs w:val="28"/>
        </w:rPr>
        <w:t xml:space="preserve"> </w:t>
      </w:r>
      <w:r w:rsidRPr="006F6838">
        <w:rPr>
          <w:sz w:val="28"/>
          <w:szCs w:val="28"/>
        </w:rPr>
        <w:t>значение вычисля</w:t>
      </w:r>
      <w:r>
        <w:rPr>
          <w:sz w:val="28"/>
          <w:szCs w:val="28"/>
        </w:rPr>
        <w:t>е</w:t>
      </w:r>
      <w:r w:rsidRPr="006F6838">
        <w:rPr>
          <w:sz w:val="28"/>
          <w:szCs w:val="28"/>
        </w:rPr>
        <w:t>тся автоматически по наличию в системе загруженных данных</w:t>
      </w:r>
      <w:r>
        <w:rPr>
          <w:sz w:val="28"/>
          <w:szCs w:val="28"/>
        </w:rPr>
        <w:t>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Источник – кто является поставщиком или источником данных;</w:t>
      </w:r>
    </w:p>
    <w:p w:rsidR="004C31D3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План</w:t>
      </w:r>
      <w:r w:rsidRPr="006F6838">
        <w:rPr>
          <w:sz w:val="28"/>
          <w:szCs w:val="28"/>
        </w:rPr>
        <w:t xml:space="preserve"> </w:t>
      </w:r>
      <w:r>
        <w:rPr>
          <w:sz w:val="28"/>
          <w:szCs w:val="28"/>
        </w:rPr>
        <w:t>– обеспечивается</w:t>
      </w:r>
      <w:r w:rsidRPr="006F6838">
        <w:rPr>
          <w:sz w:val="28"/>
          <w:szCs w:val="28"/>
        </w:rPr>
        <w:t xml:space="preserve"> возможность простановки неограниченного количества дат путе</w:t>
      </w:r>
      <w:r>
        <w:rPr>
          <w:sz w:val="28"/>
          <w:szCs w:val="28"/>
        </w:rPr>
        <w:t>м выбора из календаря.</w:t>
      </w:r>
      <w:r w:rsidRPr="006F6838">
        <w:rPr>
          <w:sz w:val="28"/>
          <w:szCs w:val="28"/>
        </w:rPr>
        <w:t xml:space="preserve"> В данном поле оста</w:t>
      </w:r>
      <w:r>
        <w:rPr>
          <w:sz w:val="28"/>
          <w:szCs w:val="28"/>
        </w:rPr>
        <w:t>ются</w:t>
      </w:r>
      <w:r w:rsidRPr="006F6838">
        <w:rPr>
          <w:sz w:val="28"/>
          <w:szCs w:val="28"/>
        </w:rPr>
        <w:t xml:space="preserve"> только даты с будущими загрузками и убира</w:t>
      </w:r>
      <w:r>
        <w:rPr>
          <w:sz w:val="28"/>
          <w:szCs w:val="28"/>
        </w:rPr>
        <w:t>ю</w:t>
      </w:r>
      <w:r w:rsidRPr="006F6838">
        <w:rPr>
          <w:sz w:val="28"/>
          <w:szCs w:val="28"/>
        </w:rPr>
        <w:t>тся из списка те даты которые ме</w:t>
      </w:r>
      <w:r>
        <w:rPr>
          <w:sz w:val="28"/>
          <w:szCs w:val="28"/>
        </w:rPr>
        <w:t>ньше даты последнего обновления;</w:t>
      </w:r>
    </w:p>
    <w:p w:rsidR="004C31D3" w:rsidRPr="006F6838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Факт</w:t>
      </w:r>
      <w:r w:rsidRPr="006F6838">
        <w:rPr>
          <w:sz w:val="28"/>
          <w:szCs w:val="28"/>
        </w:rPr>
        <w:t xml:space="preserve"> </w:t>
      </w:r>
      <w:r>
        <w:rPr>
          <w:sz w:val="28"/>
          <w:szCs w:val="28"/>
        </w:rPr>
        <w:t>– в</w:t>
      </w:r>
      <w:r w:rsidRPr="006F6838">
        <w:rPr>
          <w:sz w:val="28"/>
          <w:szCs w:val="28"/>
        </w:rPr>
        <w:t>ычисляется автоматически по протоколу загрузки данных показателя в систему</w:t>
      </w:r>
      <w:r>
        <w:rPr>
          <w:sz w:val="28"/>
          <w:szCs w:val="28"/>
        </w:rPr>
        <w:t>;</w:t>
      </w:r>
    </w:p>
    <w:p w:rsidR="004C31D3" w:rsidRPr="006F6838" w:rsidRDefault="004C31D3" w:rsidP="004C31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Файл</w:t>
      </w:r>
      <w:r w:rsidRPr="006F68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6F6838">
        <w:rPr>
          <w:sz w:val="28"/>
          <w:szCs w:val="28"/>
        </w:rPr>
        <w:t xml:space="preserve">список файлов </w:t>
      </w:r>
      <w:proofErr w:type="spellStart"/>
      <w:r w:rsidRPr="006F6838">
        <w:rPr>
          <w:sz w:val="28"/>
          <w:szCs w:val="28"/>
        </w:rPr>
        <w:t>Excel</w:t>
      </w:r>
      <w:proofErr w:type="spellEnd"/>
      <w:r w:rsidRPr="006F6838">
        <w:rPr>
          <w:sz w:val="28"/>
          <w:szCs w:val="28"/>
        </w:rPr>
        <w:t xml:space="preserve"> с загруженными данными показателя. </w:t>
      </w:r>
    </w:p>
    <w:p w:rsidR="004C31D3" w:rsidRDefault="00B04575" w:rsidP="00CD4177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3BD6B7" wp14:editId="43A71513">
            <wp:extent cx="5939790" cy="297434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B9" w:rsidRDefault="004C31D3" w:rsidP="004C31D3">
      <w:pPr>
        <w:pStyle w:val="afe"/>
        <w:jc w:val="center"/>
        <w:rPr>
          <w:b w:val="0"/>
          <w:sz w:val="28"/>
          <w:szCs w:val="28"/>
        </w:rPr>
      </w:pPr>
      <w:bookmarkStart w:id="59" w:name="_Ref461198534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30</w:t>
      </w:r>
      <w:r w:rsidRPr="00A37902">
        <w:rPr>
          <w:b w:val="0"/>
          <w:sz w:val="28"/>
          <w:szCs w:val="28"/>
        </w:rPr>
        <w:fldChar w:fldCharType="end"/>
      </w:r>
      <w:bookmarkEnd w:id="59"/>
      <w:r>
        <w:rPr>
          <w:b w:val="0"/>
          <w:sz w:val="28"/>
          <w:szCs w:val="28"/>
        </w:rPr>
        <w:t xml:space="preserve"> – Вкладка «Загрузка»</w:t>
      </w:r>
      <w:r w:rsidR="00A827B9">
        <w:rPr>
          <w:b w:val="0"/>
          <w:sz w:val="28"/>
          <w:szCs w:val="28"/>
        </w:rPr>
        <w:t xml:space="preserve"> </w:t>
      </w:r>
    </w:p>
    <w:p w:rsidR="00B70B2B" w:rsidRPr="00120353" w:rsidRDefault="00342B7F" w:rsidP="00B70B2B">
      <w:pPr>
        <w:pStyle w:val="afff2"/>
        <w:ind w:firstLine="567"/>
        <w:rPr>
          <w:sz w:val="28"/>
          <w:szCs w:val="28"/>
        </w:rPr>
      </w:pPr>
      <w:r w:rsidRPr="006079E2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>п</w:t>
      </w:r>
      <w:r w:rsidRPr="006079E2">
        <w:rPr>
          <w:sz w:val="28"/>
          <w:szCs w:val="28"/>
        </w:rPr>
        <w:t>оказател</w:t>
      </w:r>
      <w:r>
        <w:rPr>
          <w:sz w:val="28"/>
          <w:szCs w:val="28"/>
        </w:rPr>
        <w:t>ей</w:t>
      </w:r>
      <w:r w:rsidRPr="006079E2">
        <w:rPr>
          <w:sz w:val="28"/>
          <w:szCs w:val="28"/>
        </w:rPr>
        <w:t xml:space="preserve"> поступают в Систему путем импорта данных из файлов формата </w:t>
      </w:r>
      <w:proofErr w:type="spellStart"/>
      <w:r w:rsidRPr="006079E2">
        <w:rPr>
          <w:sz w:val="28"/>
          <w:szCs w:val="28"/>
        </w:rPr>
        <w:t>Excel</w:t>
      </w:r>
      <w:proofErr w:type="spellEnd"/>
      <w:r w:rsidRPr="006079E2">
        <w:rPr>
          <w:sz w:val="28"/>
          <w:szCs w:val="28"/>
        </w:rPr>
        <w:t xml:space="preserve"> установленного образца.</w:t>
      </w:r>
      <w:r>
        <w:rPr>
          <w:sz w:val="28"/>
          <w:szCs w:val="28"/>
        </w:rPr>
        <w:t xml:space="preserve"> Для каждого показателя автоматически формируется индивидуальный шаблон, в котором необходимо заполнить только данные по нему.</w:t>
      </w:r>
      <w:r w:rsidR="00B70B2B">
        <w:rPr>
          <w:sz w:val="28"/>
          <w:szCs w:val="28"/>
        </w:rPr>
        <w:t xml:space="preserve"> Для скачивания шаблона в который необходимо загрузить данные необходимо нажать на кнопку «Шаблон»</w:t>
      </w:r>
      <w:r w:rsidR="00120353">
        <w:rPr>
          <w:sz w:val="28"/>
          <w:szCs w:val="28"/>
        </w:rPr>
        <w:t xml:space="preserve">. После чего будет сформирована и скачана форма шаблона в формате </w:t>
      </w:r>
      <w:r w:rsidR="00120353">
        <w:rPr>
          <w:sz w:val="28"/>
          <w:szCs w:val="28"/>
          <w:lang w:val="en-US"/>
        </w:rPr>
        <w:t>Excel</w:t>
      </w:r>
      <w:r w:rsidR="00120353">
        <w:rPr>
          <w:sz w:val="28"/>
          <w:szCs w:val="28"/>
        </w:rPr>
        <w:t xml:space="preserve">, для соответствующего показателя </w:t>
      </w:r>
      <w:r w:rsidR="00120353" w:rsidRPr="00120353">
        <w:rPr>
          <w:sz w:val="28"/>
          <w:szCs w:val="28"/>
        </w:rPr>
        <w:t>(</w:t>
      </w:r>
      <w:r w:rsidR="00120353" w:rsidRPr="00120353">
        <w:rPr>
          <w:sz w:val="28"/>
          <w:szCs w:val="28"/>
        </w:rPr>
        <w:fldChar w:fldCharType="begin"/>
      </w:r>
      <w:r w:rsidR="00120353" w:rsidRPr="00120353">
        <w:rPr>
          <w:sz w:val="28"/>
          <w:szCs w:val="28"/>
        </w:rPr>
        <w:instrText xml:space="preserve"> REF _Ref521594341 \h  \* MERGEFORMAT </w:instrText>
      </w:r>
      <w:r w:rsidR="00120353" w:rsidRPr="00120353">
        <w:rPr>
          <w:sz w:val="28"/>
          <w:szCs w:val="28"/>
        </w:rPr>
      </w:r>
      <w:r w:rsidR="00120353" w:rsidRPr="00120353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32</w:t>
      </w:r>
      <w:r w:rsidR="00120353" w:rsidRPr="00120353">
        <w:rPr>
          <w:sz w:val="28"/>
          <w:szCs w:val="28"/>
        </w:rPr>
        <w:fldChar w:fldCharType="end"/>
      </w:r>
      <w:r w:rsidR="00120353" w:rsidRPr="00120353">
        <w:rPr>
          <w:sz w:val="28"/>
          <w:szCs w:val="28"/>
        </w:rPr>
        <w:t>).</w:t>
      </w:r>
    </w:p>
    <w:p w:rsidR="00342B7F" w:rsidRDefault="00B04575" w:rsidP="007D2383">
      <w:pPr>
        <w:pStyle w:val="afff2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15" cy="3084830"/>
            <wp:effectExtent l="0" t="0" r="63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53" w:rsidRDefault="00120353" w:rsidP="00120353">
      <w:pPr>
        <w:pStyle w:val="afe"/>
        <w:jc w:val="center"/>
        <w:rPr>
          <w:b w:val="0"/>
          <w:sz w:val="28"/>
          <w:szCs w:val="28"/>
        </w:rPr>
      </w:pPr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31</w:t>
      </w:r>
      <w:r w:rsidRPr="00A37902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 xml:space="preserve"> – Кнопка для скачивания шаблона</w:t>
      </w:r>
    </w:p>
    <w:p w:rsidR="00976F5D" w:rsidRPr="00976F5D" w:rsidRDefault="00976F5D" w:rsidP="00976F5D">
      <w:pPr>
        <w:pStyle w:val="afff2"/>
        <w:ind w:firstLine="567"/>
        <w:rPr>
          <w:sz w:val="28"/>
          <w:szCs w:val="28"/>
        </w:rPr>
      </w:pPr>
      <w:r w:rsidRPr="00976F5D">
        <w:rPr>
          <w:sz w:val="28"/>
          <w:szCs w:val="28"/>
        </w:rPr>
        <w:t xml:space="preserve">После заполнения шаблона в формате </w:t>
      </w:r>
      <w:proofErr w:type="spellStart"/>
      <w:r w:rsidRPr="00976F5D">
        <w:rPr>
          <w:sz w:val="28"/>
          <w:szCs w:val="28"/>
        </w:rPr>
        <w:t>Excel</w:t>
      </w:r>
      <w:proofErr w:type="spellEnd"/>
      <w:r w:rsidRPr="00976F5D">
        <w:rPr>
          <w:sz w:val="28"/>
          <w:szCs w:val="28"/>
        </w:rPr>
        <w:t xml:space="preserve">, необходимо на вкладке загрузка нажать на кнопку «Редактировать» и в строке с соответствующей датой в колонке «Файл», нажать на кнопку «Добавить» и выбрать заполненный файл </w:t>
      </w:r>
      <w:proofErr w:type="spellStart"/>
      <w:r w:rsidRPr="00976F5D">
        <w:rPr>
          <w:sz w:val="28"/>
          <w:szCs w:val="28"/>
        </w:rPr>
        <w:t>Excel</w:t>
      </w:r>
      <w:proofErr w:type="spellEnd"/>
      <w:r w:rsidRPr="00976F5D">
        <w:rPr>
          <w:sz w:val="28"/>
          <w:szCs w:val="28"/>
        </w:rPr>
        <w:t>.</w:t>
      </w:r>
    </w:p>
    <w:p w:rsidR="00976F5D" w:rsidRPr="00976F5D" w:rsidRDefault="00976F5D" w:rsidP="00976F5D">
      <w:pPr>
        <w:pStyle w:val="afff2"/>
        <w:ind w:firstLine="567"/>
        <w:rPr>
          <w:sz w:val="28"/>
          <w:szCs w:val="28"/>
        </w:rPr>
      </w:pPr>
      <w:r w:rsidRPr="00976F5D">
        <w:rPr>
          <w:sz w:val="28"/>
          <w:szCs w:val="28"/>
        </w:rPr>
        <w:t>Если в таблице нет строки с нужной датой, то необходимо нажать на кнопку «</w:t>
      </w:r>
      <w:r w:rsidR="0027542A" w:rsidRPr="00976F5D">
        <w:rPr>
          <w:sz w:val="28"/>
          <w:szCs w:val="28"/>
        </w:rPr>
        <w:t xml:space="preserve">Добавить </w:t>
      </w:r>
      <w:r w:rsidRPr="00976F5D">
        <w:rPr>
          <w:sz w:val="28"/>
          <w:szCs w:val="28"/>
        </w:rPr>
        <w:t>дату»</w:t>
      </w:r>
      <w:r w:rsidR="0027542A">
        <w:rPr>
          <w:sz w:val="28"/>
          <w:szCs w:val="28"/>
        </w:rPr>
        <w:t xml:space="preserve">. После этого будет добавлена </w:t>
      </w:r>
      <w:proofErr w:type="gramStart"/>
      <w:r w:rsidR="0027542A">
        <w:rPr>
          <w:sz w:val="28"/>
          <w:szCs w:val="28"/>
        </w:rPr>
        <w:t>новая строка</w:t>
      </w:r>
      <w:proofErr w:type="gramEnd"/>
      <w:r w:rsidR="0027542A">
        <w:rPr>
          <w:sz w:val="28"/>
          <w:szCs w:val="28"/>
        </w:rPr>
        <w:t xml:space="preserve"> </w:t>
      </w:r>
      <w:r w:rsidRPr="00976F5D">
        <w:rPr>
          <w:sz w:val="28"/>
          <w:szCs w:val="28"/>
        </w:rPr>
        <w:t>в которой нужно будет добавить файл.</w:t>
      </w:r>
    </w:p>
    <w:p w:rsidR="00976F5D" w:rsidRDefault="00976F5D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После добавления файла, в Систему будет произведена загрузка данных из заполненного шаблона</w:t>
      </w:r>
      <w:r w:rsidR="00B70B2B">
        <w:rPr>
          <w:sz w:val="28"/>
          <w:szCs w:val="28"/>
        </w:rPr>
        <w:t xml:space="preserve"> и появится соответствующая надпись на экране.</w:t>
      </w:r>
    </w:p>
    <w:p w:rsidR="00120353" w:rsidRDefault="00120353" w:rsidP="00342B7F">
      <w:pPr>
        <w:pStyle w:val="afff2"/>
        <w:ind w:firstLine="567"/>
        <w:rPr>
          <w:sz w:val="28"/>
          <w:szCs w:val="28"/>
        </w:rPr>
      </w:pPr>
    </w:p>
    <w:p w:rsidR="00333390" w:rsidRDefault="00333390" w:rsidP="00333390">
      <w:pPr>
        <w:pStyle w:val="afff2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DFD4FF" wp14:editId="0634F455">
            <wp:extent cx="5939790" cy="46558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7F" w:rsidRPr="00C47253" w:rsidRDefault="00342B7F" w:rsidP="00342B7F">
      <w:pPr>
        <w:pStyle w:val="afe"/>
        <w:spacing w:after="240"/>
        <w:jc w:val="center"/>
        <w:rPr>
          <w:b w:val="0"/>
        </w:rPr>
      </w:pPr>
      <w:bookmarkStart w:id="60" w:name="_Ref521594341"/>
      <w:r w:rsidRPr="00A37902">
        <w:rPr>
          <w:b w:val="0"/>
          <w:sz w:val="28"/>
          <w:szCs w:val="28"/>
        </w:rPr>
        <w:t xml:space="preserve">Рисунок </w:t>
      </w:r>
      <w:r w:rsidRPr="00A37902">
        <w:rPr>
          <w:b w:val="0"/>
          <w:sz w:val="28"/>
          <w:szCs w:val="28"/>
        </w:rPr>
        <w:fldChar w:fldCharType="begin"/>
      </w:r>
      <w:r w:rsidRPr="00A37902">
        <w:rPr>
          <w:b w:val="0"/>
          <w:sz w:val="28"/>
          <w:szCs w:val="28"/>
        </w:rPr>
        <w:instrText xml:space="preserve"> SEQ Рисунок \* ARABIC </w:instrText>
      </w:r>
      <w:r w:rsidRPr="00A37902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32</w:t>
      </w:r>
      <w:r w:rsidRPr="00A37902">
        <w:rPr>
          <w:b w:val="0"/>
          <w:sz w:val="28"/>
          <w:szCs w:val="28"/>
        </w:rPr>
        <w:fldChar w:fldCharType="end"/>
      </w:r>
      <w:bookmarkEnd w:id="60"/>
      <w:r>
        <w:rPr>
          <w:b w:val="0"/>
          <w:sz w:val="28"/>
          <w:szCs w:val="28"/>
        </w:rPr>
        <w:t xml:space="preserve"> </w:t>
      </w:r>
      <w:r w:rsidRPr="00C47253">
        <w:rPr>
          <w:b w:val="0"/>
          <w:sz w:val="28"/>
        </w:rPr>
        <w:t xml:space="preserve">– </w:t>
      </w:r>
      <w:r>
        <w:rPr>
          <w:b w:val="0"/>
          <w:sz w:val="28"/>
          <w:szCs w:val="28"/>
          <w:lang w:eastAsia="ru-RU"/>
        </w:rPr>
        <w:t>Э</w:t>
      </w:r>
      <w:r w:rsidRPr="003B55B8">
        <w:rPr>
          <w:b w:val="0"/>
          <w:sz w:val="28"/>
          <w:szCs w:val="28"/>
          <w:lang w:eastAsia="ru-RU"/>
        </w:rPr>
        <w:t>лектронн</w:t>
      </w:r>
      <w:r>
        <w:rPr>
          <w:b w:val="0"/>
          <w:sz w:val="28"/>
          <w:szCs w:val="28"/>
          <w:lang w:eastAsia="ru-RU"/>
        </w:rPr>
        <w:t>ый шаблон</w:t>
      </w:r>
      <w:r w:rsidRPr="003B55B8">
        <w:rPr>
          <w:b w:val="0"/>
          <w:sz w:val="28"/>
          <w:szCs w:val="28"/>
          <w:lang w:eastAsia="ru-RU"/>
        </w:rPr>
        <w:t xml:space="preserve"> в формате </w:t>
      </w:r>
      <w:r w:rsidR="0011156A">
        <w:rPr>
          <w:b w:val="0"/>
          <w:sz w:val="28"/>
          <w:szCs w:val="28"/>
          <w:lang w:val="en-US" w:eastAsia="ru-RU"/>
        </w:rPr>
        <w:t>Micros</w:t>
      </w:r>
      <w:r w:rsidRPr="003B55B8">
        <w:rPr>
          <w:b w:val="0"/>
          <w:sz w:val="28"/>
          <w:szCs w:val="28"/>
          <w:lang w:val="en-US" w:eastAsia="ru-RU"/>
        </w:rPr>
        <w:t>oft</w:t>
      </w:r>
      <w:r w:rsidRPr="003B55B8">
        <w:rPr>
          <w:b w:val="0"/>
          <w:sz w:val="28"/>
          <w:szCs w:val="28"/>
          <w:lang w:eastAsia="ru-RU"/>
        </w:rPr>
        <w:t xml:space="preserve"> </w:t>
      </w:r>
      <w:r w:rsidRPr="003B55B8">
        <w:rPr>
          <w:b w:val="0"/>
          <w:sz w:val="28"/>
          <w:szCs w:val="28"/>
          <w:lang w:val="en-US" w:eastAsia="ru-RU"/>
        </w:rPr>
        <w:t>Excel</w:t>
      </w:r>
      <w:r w:rsidRPr="003B55B8">
        <w:rPr>
          <w:b w:val="0"/>
          <w:sz w:val="28"/>
          <w:szCs w:val="28"/>
          <w:lang w:eastAsia="ru-RU"/>
        </w:rPr>
        <w:br/>
        <w:t xml:space="preserve">для представления сведений о значениях показателей 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Электронный </w:t>
      </w:r>
      <w:r w:rsidRPr="004F2F07">
        <w:rPr>
          <w:sz w:val="28"/>
          <w:szCs w:val="28"/>
        </w:rPr>
        <w:t xml:space="preserve">шаблон в формате </w:t>
      </w:r>
      <w:proofErr w:type="spellStart"/>
      <w:r w:rsidRPr="004F2F07">
        <w:rPr>
          <w:sz w:val="28"/>
          <w:szCs w:val="28"/>
        </w:rPr>
        <w:t>Microfoft</w:t>
      </w:r>
      <w:proofErr w:type="spellEnd"/>
      <w:r w:rsidRPr="004F2F07">
        <w:rPr>
          <w:sz w:val="28"/>
          <w:szCs w:val="28"/>
        </w:rPr>
        <w:t xml:space="preserve"> </w:t>
      </w:r>
      <w:proofErr w:type="spellStart"/>
      <w:r w:rsidRPr="004F2F07">
        <w:rPr>
          <w:sz w:val="28"/>
          <w:szCs w:val="28"/>
        </w:rPr>
        <w:t>Excel</w:t>
      </w:r>
      <w:proofErr w:type="spellEnd"/>
      <w:r>
        <w:rPr>
          <w:sz w:val="28"/>
          <w:szCs w:val="28"/>
        </w:rPr>
        <w:t xml:space="preserve"> </w:t>
      </w:r>
      <w:r w:rsidRPr="004F2F07">
        <w:rPr>
          <w:sz w:val="28"/>
          <w:szCs w:val="28"/>
        </w:rPr>
        <w:t xml:space="preserve">для представления сведений о значениях показателей </w:t>
      </w:r>
      <w:r>
        <w:rPr>
          <w:sz w:val="28"/>
          <w:szCs w:val="28"/>
        </w:rPr>
        <w:t>имеет следующие поля: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1. Ответственный орган – федеральный орган исполнительной власти или организация, представляющие сведения о значениях показателей.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2. Дата формирования набора данных – дата подготовки сведений о значениях показателей за указанный период.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3. Ответственный сотрудник – сотрудник ответственный за представление сведений о значениях показателей органа исполнительной власти или организации.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4. Телефон – телефон сотрудника ответственного за представление сведений о значениях показателей органа исполнительной власти или организации.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5. Электронная почта – адрес электронной почты сотрудника ответственного за представление сведений о значениях показателей органа исполнительной власти или организации.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6. Номер показателя (графа 1) – номер показателя в соответствии с паспортом показателя.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7. Наименование показателя (графа 2) – наименование показателя в соответствии с паспортом показателя.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 Территория (графа 3) – территориальный разрез показателя (на основе ОКАТО). 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10. Единица измерения (графа 4) – единица измерения значения показателя.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11. Год (графа 5) – год за который представляются данные показателей.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12. Период (графа 6) – временной период за который представляются данные показателей.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10. Значение (графа 7) – значение показателя за отчетный период.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12. Целевое значение – от и до (графа 8 и 9) – интервал в котором указываются значения показателя, при котором он достигает целевых значений.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12. Критическое значение – от и до (графа 10 и 11) – интервал в котором указываются значения показателя, при котором он достигает критических значений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13. Информационно-аналитические материалы (графа 12) – мнение ответственного органа о состоянии показателя, оформленное в виде информационно-аналитического материала. В случае если значение показателя критическое или близкое к критическому, то в заключении отражаются причины, которые привели к данной ситуации, а также предложения по мерам, которые необходимо принять для стабилизации ситуации. В графе указывается наименование файла (-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>) с информационно-аналитическим материалом.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14. Должность – должность лица, утвердившего данные показателя от органа исполнительной власти или организации.</w:t>
      </w:r>
    </w:p>
    <w:p w:rsidR="00342B7F" w:rsidRDefault="00342B7F" w:rsidP="00342B7F">
      <w:pPr>
        <w:pStyle w:val="afff2"/>
        <w:ind w:firstLine="567"/>
        <w:rPr>
          <w:sz w:val="28"/>
          <w:szCs w:val="28"/>
        </w:rPr>
      </w:pPr>
      <w:r>
        <w:rPr>
          <w:sz w:val="28"/>
          <w:szCs w:val="28"/>
        </w:rPr>
        <w:t>15. Фамилия, инициалы – фамилия и инициалы должностного лица органа исполнительной власти или организации, утвердившего данные показателя.</w:t>
      </w:r>
    </w:p>
    <w:p w:rsidR="000A2F00" w:rsidRDefault="000A2F00" w:rsidP="00E16472">
      <w:pPr>
        <w:tabs>
          <w:tab w:val="left" w:pos="7588"/>
        </w:tabs>
      </w:pPr>
    </w:p>
    <w:p w:rsidR="00E16472" w:rsidRPr="000C30DB" w:rsidRDefault="00E16472" w:rsidP="000C30DB">
      <w:pPr>
        <w:pStyle w:val="2"/>
        <w:numPr>
          <w:ilvl w:val="1"/>
          <w:numId w:val="1"/>
        </w:numPr>
        <w:ind w:left="0" w:firstLine="0"/>
        <w:jc w:val="left"/>
        <w:rPr>
          <w:rFonts w:ascii="Times New Roman" w:hAnsi="Times New Roman" w:cs="Times New Roman"/>
          <w:i w:val="0"/>
        </w:rPr>
      </w:pPr>
      <w:bookmarkStart w:id="61" w:name="_Toc5710004"/>
      <w:r w:rsidRPr="000C30DB">
        <w:rPr>
          <w:rFonts w:ascii="Times New Roman" w:hAnsi="Times New Roman" w:cs="Times New Roman"/>
          <w:i w:val="0"/>
        </w:rPr>
        <w:t>Техподдержка</w:t>
      </w:r>
      <w:bookmarkEnd w:id="61"/>
    </w:p>
    <w:p w:rsidR="000C30DB" w:rsidRPr="00863CBE" w:rsidRDefault="00941F00" w:rsidP="00863CBE">
      <w:pPr>
        <w:rPr>
          <w:sz w:val="28"/>
          <w:szCs w:val="28"/>
        </w:rPr>
      </w:pPr>
      <w:r w:rsidRPr="00863CBE">
        <w:rPr>
          <w:sz w:val="28"/>
          <w:szCs w:val="28"/>
        </w:rPr>
        <w:t xml:space="preserve">В случае если во время работы с Системой появились проблемы или вопросы, есть возможность связаться с технической поддержкой Системы. </w:t>
      </w:r>
      <w:r w:rsidR="000C30DB" w:rsidRPr="00863CBE">
        <w:rPr>
          <w:sz w:val="28"/>
          <w:szCs w:val="28"/>
        </w:rPr>
        <w:t>Для просмотра информации о техподдержке Системы необходимо нажать на пиктограмму в левом меня Системы.</w:t>
      </w:r>
    </w:p>
    <w:p w:rsidR="000C30DB" w:rsidRDefault="00B04575" w:rsidP="000C30DB">
      <w:pPr>
        <w:tabs>
          <w:tab w:val="left" w:pos="7588"/>
        </w:tabs>
        <w:ind w:firstLine="0"/>
      </w:pPr>
      <w:r>
        <w:rPr>
          <w:noProof/>
          <w:lang w:eastAsia="ru-RU"/>
        </w:rPr>
        <w:drawing>
          <wp:inline distT="0" distB="0" distL="0" distR="0">
            <wp:extent cx="5923915" cy="3084830"/>
            <wp:effectExtent l="0" t="0" r="63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0" w:rsidRPr="00A37902" w:rsidRDefault="00941F00" w:rsidP="00941F00">
      <w:pPr>
        <w:pStyle w:val="afe"/>
        <w:jc w:val="center"/>
        <w:rPr>
          <w:b w:val="0"/>
          <w:sz w:val="28"/>
          <w:szCs w:val="28"/>
        </w:rPr>
      </w:pPr>
      <w:r w:rsidRPr="00B420DE">
        <w:rPr>
          <w:sz w:val="28"/>
          <w:szCs w:val="28"/>
        </w:rPr>
        <w:t xml:space="preserve">Рисунок </w:t>
      </w:r>
      <w:r w:rsidRPr="00B420DE">
        <w:rPr>
          <w:sz w:val="28"/>
          <w:szCs w:val="28"/>
        </w:rPr>
        <w:fldChar w:fldCharType="begin"/>
      </w:r>
      <w:r w:rsidRPr="00B420DE">
        <w:rPr>
          <w:sz w:val="28"/>
          <w:szCs w:val="28"/>
        </w:rPr>
        <w:instrText xml:space="preserve"> SEQ Рисунок \* ARABIC </w:instrText>
      </w:r>
      <w:r w:rsidRPr="00B420DE">
        <w:rPr>
          <w:sz w:val="28"/>
          <w:szCs w:val="28"/>
        </w:rPr>
        <w:fldChar w:fldCharType="separate"/>
      </w:r>
      <w:r w:rsidR="00874633">
        <w:rPr>
          <w:noProof/>
          <w:sz w:val="28"/>
          <w:szCs w:val="28"/>
        </w:rPr>
        <w:t>33</w:t>
      </w:r>
      <w:r w:rsidRPr="00B420DE">
        <w:rPr>
          <w:sz w:val="28"/>
          <w:szCs w:val="28"/>
        </w:rPr>
        <w:fldChar w:fldCharType="end"/>
      </w:r>
      <w:r w:rsidRPr="00B420DE">
        <w:rPr>
          <w:sz w:val="28"/>
          <w:szCs w:val="28"/>
        </w:rPr>
        <w:t xml:space="preserve"> – </w:t>
      </w:r>
      <w:r>
        <w:rPr>
          <w:sz w:val="28"/>
          <w:szCs w:val="28"/>
        </w:rPr>
        <w:t>Переход в техподдержку</w:t>
      </w:r>
    </w:p>
    <w:p w:rsidR="00B76E4E" w:rsidRPr="00A37902" w:rsidRDefault="00382E8D" w:rsidP="00655917">
      <w:pPr>
        <w:rPr>
          <w:b/>
          <w:sz w:val="28"/>
          <w:szCs w:val="28"/>
        </w:rPr>
      </w:pPr>
      <w:r w:rsidRPr="00863CBE">
        <w:rPr>
          <w:sz w:val="28"/>
          <w:szCs w:val="28"/>
        </w:rPr>
        <w:t xml:space="preserve">После этого будет открыта страница </w:t>
      </w:r>
      <w:r w:rsidR="00941F00" w:rsidRPr="00863CBE">
        <w:rPr>
          <w:sz w:val="28"/>
          <w:szCs w:val="28"/>
        </w:rPr>
        <w:t xml:space="preserve">с информацией о техподдержке. </w:t>
      </w:r>
    </w:p>
    <w:p w:rsidR="00863CBE" w:rsidRPr="00DF3AC0" w:rsidRDefault="00863CBE" w:rsidP="00DF3AC0">
      <w:pPr>
        <w:pStyle w:val="2"/>
        <w:numPr>
          <w:ilvl w:val="1"/>
          <w:numId w:val="1"/>
        </w:numPr>
        <w:ind w:left="0" w:firstLine="0"/>
        <w:jc w:val="left"/>
        <w:rPr>
          <w:rFonts w:ascii="Times New Roman" w:hAnsi="Times New Roman" w:cs="Times New Roman"/>
          <w:i w:val="0"/>
        </w:rPr>
      </w:pPr>
      <w:bookmarkStart w:id="62" w:name="_Toc5710005"/>
      <w:r w:rsidRPr="00DF3AC0">
        <w:rPr>
          <w:rFonts w:ascii="Times New Roman" w:hAnsi="Times New Roman" w:cs="Times New Roman"/>
          <w:i w:val="0"/>
        </w:rPr>
        <w:t>Администрирование</w:t>
      </w:r>
      <w:bookmarkEnd w:id="62"/>
    </w:p>
    <w:p w:rsidR="00863CBE" w:rsidRDefault="00863CBE" w:rsidP="00DF3AC0">
      <w:pPr>
        <w:rPr>
          <w:sz w:val="28"/>
          <w:szCs w:val="28"/>
        </w:rPr>
      </w:pPr>
      <w:r w:rsidRPr="00DF3AC0">
        <w:rPr>
          <w:sz w:val="28"/>
          <w:szCs w:val="28"/>
        </w:rPr>
        <w:t>Для пользователей, наделенных правами «Администратор»</w:t>
      </w:r>
      <w:r w:rsidR="00DF3AC0">
        <w:rPr>
          <w:sz w:val="28"/>
          <w:szCs w:val="28"/>
        </w:rPr>
        <w:t xml:space="preserve"> обеспечивается возможность входа в раздел «Администрирование».</w:t>
      </w:r>
    </w:p>
    <w:p w:rsidR="00FB6D88" w:rsidRDefault="00DF3AC0" w:rsidP="00FB6D88">
      <w:pPr>
        <w:rPr>
          <w:sz w:val="28"/>
          <w:szCs w:val="28"/>
        </w:rPr>
      </w:pPr>
      <w:r>
        <w:rPr>
          <w:sz w:val="28"/>
          <w:szCs w:val="28"/>
        </w:rPr>
        <w:t>Для входа в раздел Администрирование необходимо нажать на имя пользователя в правом верхнем углу.</w:t>
      </w:r>
    </w:p>
    <w:p w:rsidR="00300FC2" w:rsidRDefault="00300FC2" w:rsidP="0078762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После чего откроется вкладка «Справочники», в котором обеспечивается ведение справочников Системы.</w:t>
      </w:r>
    </w:p>
    <w:p w:rsidR="00300FC2" w:rsidRDefault="00B04575" w:rsidP="007D2383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4D1C88" wp14:editId="40D9B30F">
            <wp:extent cx="5939790" cy="29933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D88" w:rsidRPr="00533867" w:rsidRDefault="00FB6D88" w:rsidP="00FB6D88">
      <w:pPr>
        <w:pStyle w:val="afe"/>
        <w:jc w:val="center"/>
        <w:rPr>
          <w:sz w:val="28"/>
          <w:szCs w:val="28"/>
        </w:rPr>
      </w:pPr>
      <w:r w:rsidRPr="00533867">
        <w:rPr>
          <w:sz w:val="28"/>
          <w:szCs w:val="28"/>
        </w:rPr>
        <w:t xml:space="preserve">Рисунок </w:t>
      </w:r>
      <w:r w:rsidRPr="00533867">
        <w:rPr>
          <w:sz w:val="28"/>
          <w:szCs w:val="28"/>
        </w:rPr>
        <w:fldChar w:fldCharType="begin"/>
      </w:r>
      <w:r w:rsidRPr="00533867">
        <w:rPr>
          <w:sz w:val="28"/>
          <w:szCs w:val="28"/>
        </w:rPr>
        <w:instrText xml:space="preserve"> SEQ Рисунок \* ARABIC </w:instrText>
      </w:r>
      <w:r w:rsidRPr="00533867">
        <w:rPr>
          <w:sz w:val="28"/>
          <w:szCs w:val="28"/>
        </w:rPr>
        <w:fldChar w:fldCharType="separate"/>
      </w:r>
      <w:r w:rsidR="00874633" w:rsidRPr="00533867">
        <w:rPr>
          <w:noProof/>
          <w:sz w:val="28"/>
          <w:szCs w:val="28"/>
        </w:rPr>
        <w:t>34</w:t>
      </w:r>
      <w:r w:rsidRPr="00533867">
        <w:rPr>
          <w:sz w:val="28"/>
          <w:szCs w:val="28"/>
        </w:rPr>
        <w:fldChar w:fldCharType="end"/>
      </w:r>
      <w:r w:rsidRPr="00533867">
        <w:rPr>
          <w:sz w:val="28"/>
          <w:szCs w:val="28"/>
        </w:rPr>
        <w:t xml:space="preserve"> – Вкладка «Справочники»</w:t>
      </w:r>
    </w:p>
    <w:p w:rsidR="00300FC2" w:rsidRDefault="00B26F8F" w:rsidP="0078762F">
      <w:pPr>
        <w:rPr>
          <w:sz w:val="28"/>
          <w:szCs w:val="28"/>
        </w:rPr>
      </w:pPr>
      <w:r>
        <w:rPr>
          <w:sz w:val="28"/>
          <w:szCs w:val="28"/>
        </w:rPr>
        <w:t xml:space="preserve">В левой части </w:t>
      </w:r>
      <w:r w:rsidR="002138DC">
        <w:rPr>
          <w:sz w:val="28"/>
          <w:szCs w:val="28"/>
        </w:rPr>
        <w:t xml:space="preserve">отображается список всех справочников Системы. В правой части </w:t>
      </w:r>
      <w:r w:rsidR="0078762F">
        <w:rPr>
          <w:sz w:val="28"/>
          <w:szCs w:val="28"/>
        </w:rPr>
        <w:t>элементы выбранного справочника.</w:t>
      </w:r>
    </w:p>
    <w:p w:rsidR="0078762F" w:rsidRDefault="0078762F" w:rsidP="0078762F">
      <w:pPr>
        <w:rPr>
          <w:sz w:val="28"/>
          <w:szCs w:val="28"/>
        </w:rPr>
      </w:pPr>
      <w:r>
        <w:rPr>
          <w:sz w:val="28"/>
          <w:szCs w:val="28"/>
        </w:rPr>
        <w:t>На данной вкладке обеспечивается возможность создания новых справочников,</w:t>
      </w:r>
      <w:r w:rsidR="00FB6D88">
        <w:rPr>
          <w:sz w:val="28"/>
          <w:szCs w:val="28"/>
        </w:rPr>
        <w:t xml:space="preserve"> добавление, редактирование и удаление элементов справочников.</w:t>
      </w:r>
    </w:p>
    <w:p w:rsidR="006B6B90" w:rsidRDefault="00CF4BC7" w:rsidP="006C14BF">
      <w:pPr>
        <w:rPr>
          <w:sz w:val="28"/>
          <w:szCs w:val="28"/>
        </w:rPr>
      </w:pPr>
      <w:r>
        <w:rPr>
          <w:sz w:val="28"/>
          <w:szCs w:val="28"/>
        </w:rPr>
        <w:t>На вкладке «Пользователи» обеспечивается отображение списка пользователей в Системе, их ФИО, телефон, а также роль в Системе, которой наделен</w:t>
      </w:r>
      <w:r w:rsidR="006C14BF" w:rsidRPr="006C14BF">
        <w:rPr>
          <w:sz w:val="28"/>
          <w:szCs w:val="28"/>
        </w:rPr>
        <w:t xml:space="preserve"> </w:t>
      </w:r>
      <w:r w:rsidR="006C14BF">
        <w:rPr>
          <w:sz w:val="28"/>
          <w:szCs w:val="28"/>
        </w:rPr>
        <w:t>пользователь</w:t>
      </w:r>
      <w:r>
        <w:rPr>
          <w:sz w:val="28"/>
          <w:szCs w:val="28"/>
        </w:rPr>
        <w:t xml:space="preserve">. </w:t>
      </w:r>
    </w:p>
    <w:p w:rsidR="002138DC" w:rsidRDefault="00B04575" w:rsidP="007D2383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4B90EB" wp14:editId="150F17D0">
            <wp:extent cx="5939790" cy="299593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BF" w:rsidRPr="00533867" w:rsidRDefault="006C14BF" w:rsidP="006C14BF">
      <w:pPr>
        <w:ind w:firstLine="0"/>
        <w:jc w:val="center"/>
        <w:rPr>
          <w:b/>
          <w:sz w:val="28"/>
          <w:szCs w:val="28"/>
        </w:rPr>
      </w:pPr>
      <w:r w:rsidRPr="00533867">
        <w:rPr>
          <w:b/>
          <w:sz w:val="28"/>
          <w:szCs w:val="28"/>
        </w:rPr>
        <w:t xml:space="preserve">Рисунок </w:t>
      </w:r>
      <w:r w:rsidRPr="00533867">
        <w:rPr>
          <w:b/>
          <w:sz w:val="28"/>
          <w:szCs w:val="28"/>
        </w:rPr>
        <w:fldChar w:fldCharType="begin"/>
      </w:r>
      <w:r w:rsidRPr="00533867">
        <w:rPr>
          <w:b/>
          <w:sz w:val="28"/>
          <w:szCs w:val="28"/>
        </w:rPr>
        <w:instrText xml:space="preserve"> SEQ Рисунок \* ARABIC </w:instrText>
      </w:r>
      <w:r w:rsidRPr="00533867">
        <w:rPr>
          <w:b/>
          <w:sz w:val="28"/>
          <w:szCs w:val="28"/>
        </w:rPr>
        <w:fldChar w:fldCharType="separate"/>
      </w:r>
      <w:r w:rsidR="00874633" w:rsidRPr="00533867">
        <w:rPr>
          <w:b/>
          <w:noProof/>
          <w:sz w:val="28"/>
          <w:szCs w:val="28"/>
        </w:rPr>
        <w:t>35</w:t>
      </w:r>
      <w:r w:rsidRPr="00533867">
        <w:rPr>
          <w:b/>
          <w:sz w:val="28"/>
          <w:szCs w:val="28"/>
        </w:rPr>
        <w:fldChar w:fldCharType="end"/>
      </w:r>
      <w:r w:rsidRPr="00533867">
        <w:rPr>
          <w:b/>
          <w:sz w:val="28"/>
          <w:szCs w:val="28"/>
        </w:rPr>
        <w:t xml:space="preserve"> – Вкладка «Пользователи»</w:t>
      </w:r>
    </w:p>
    <w:p w:rsidR="006C14BF" w:rsidRDefault="006C14BF" w:rsidP="0076640A">
      <w:pPr>
        <w:rPr>
          <w:sz w:val="28"/>
          <w:szCs w:val="28"/>
        </w:rPr>
      </w:pPr>
      <w:r>
        <w:rPr>
          <w:sz w:val="28"/>
          <w:szCs w:val="28"/>
        </w:rPr>
        <w:t xml:space="preserve">В представленном списке, один из пользователей выделен </w:t>
      </w:r>
      <w:r w:rsidR="0076640A">
        <w:rPr>
          <w:sz w:val="28"/>
          <w:szCs w:val="28"/>
        </w:rPr>
        <w:t xml:space="preserve">цветом. Данный пользователь является эталонным, т.е. настройки показателей (табличные, на графиках) и настройки аналитических панелей, выполненные данным пользователем, являются настройками по умолчанию. </w:t>
      </w:r>
    </w:p>
    <w:p w:rsidR="0076640A" w:rsidRDefault="0076640A" w:rsidP="0076640A">
      <w:pPr>
        <w:rPr>
          <w:sz w:val="28"/>
          <w:szCs w:val="28"/>
        </w:rPr>
      </w:pPr>
      <w:r>
        <w:rPr>
          <w:sz w:val="28"/>
          <w:szCs w:val="28"/>
        </w:rPr>
        <w:t xml:space="preserve">Для добавления нового пользователя необходимо нажать на кнопку «Добавить». В открывшейся форме необходимо ввести данные пользователя, а также назначить </w:t>
      </w:r>
      <w:r w:rsidR="006C75DA">
        <w:rPr>
          <w:sz w:val="28"/>
          <w:szCs w:val="28"/>
        </w:rPr>
        <w:t xml:space="preserve">ему </w:t>
      </w:r>
      <w:r>
        <w:rPr>
          <w:sz w:val="28"/>
          <w:szCs w:val="28"/>
        </w:rPr>
        <w:t>роль в Системе</w:t>
      </w:r>
      <w:r w:rsidR="006C75DA">
        <w:rPr>
          <w:sz w:val="28"/>
          <w:szCs w:val="28"/>
        </w:rPr>
        <w:t xml:space="preserve"> и назначить его эталонным</w:t>
      </w:r>
      <w:r>
        <w:rPr>
          <w:sz w:val="28"/>
          <w:szCs w:val="28"/>
        </w:rPr>
        <w:t>.</w:t>
      </w:r>
    </w:p>
    <w:p w:rsidR="006C75DA" w:rsidRDefault="00B04575" w:rsidP="007D2383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F807D" wp14:editId="4205C14E">
            <wp:extent cx="5939790" cy="283845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DA" w:rsidRDefault="006C75DA" w:rsidP="006C75DA">
      <w:pPr>
        <w:ind w:firstLine="0"/>
        <w:jc w:val="center"/>
        <w:rPr>
          <w:sz w:val="28"/>
          <w:szCs w:val="28"/>
        </w:rPr>
      </w:pPr>
      <w:r w:rsidRPr="00B420DE">
        <w:rPr>
          <w:sz w:val="28"/>
          <w:szCs w:val="28"/>
        </w:rPr>
        <w:t xml:space="preserve">Рисунок </w:t>
      </w:r>
      <w:r w:rsidRPr="00B420DE">
        <w:rPr>
          <w:sz w:val="28"/>
          <w:szCs w:val="28"/>
        </w:rPr>
        <w:fldChar w:fldCharType="begin"/>
      </w:r>
      <w:r w:rsidRPr="00B420DE">
        <w:rPr>
          <w:sz w:val="28"/>
          <w:szCs w:val="28"/>
        </w:rPr>
        <w:instrText xml:space="preserve"> SEQ Рисунок \* ARABIC </w:instrText>
      </w:r>
      <w:r w:rsidRPr="00B420DE">
        <w:rPr>
          <w:sz w:val="28"/>
          <w:szCs w:val="28"/>
        </w:rPr>
        <w:fldChar w:fldCharType="separate"/>
      </w:r>
      <w:r w:rsidR="00874633">
        <w:rPr>
          <w:noProof/>
          <w:sz w:val="28"/>
          <w:szCs w:val="28"/>
        </w:rPr>
        <w:t>36</w:t>
      </w:r>
      <w:r w:rsidRPr="00B420DE">
        <w:rPr>
          <w:sz w:val="28"/>
          <w:szCs w:val="28"/>
        </w:rPr>
        <w:fldChar w:fldCharType="end"/>
      </w:r>
      <w:r w:rsidRPr="00B420DE">
        <w:rPr>
          <w:sz w:val="28"/>
          <w:szCs w:val="28"/>
        </w:rPr>
        <w:t xml:space="preserve"> – </w:t>
      </w:r>
      <w:r>
        <w:rPr>
          <w:sz w:val="28"/>
          <w:szCs w:val="28"/>
        </w:rPr>
        <w:t>Создание нового пользователя</w:t>
      </w:r>
    </w:p>
    <w:p w:rsidR="00B35A6E" w:rsidRDefault="00443149" w:rsidP="00CD07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вкладке «Роли» отображается список </w:t>
      </w:r>
      <w:r w:rsidR="00474B7F">
        <w:rPr>
          <w:sz w:val="28"/>
          <w:szCs w:val="28"/>
        </w:rPr>
        <w:t>существующих</w:t>
      </w:r>
      <w:r w:rsidR="00B35A6E">
        <w:rPr>
          <w:sz w:val="28"/>
          <w:szCs w:val="28"/>
        </w:rPr>
        <w:t xml:space="preserve"> </w:t>
      </w:r>
      <w:r>
        <w:rPr>
          <w:sz w:val="28"/>
          <w:szCs w:val="28"/>
        </w:rPr>
        <w:t>ролей в Системе.</w:t>
      </w:r>
    </w:p>
    <w:p w:rsidR="00044CF7" w:rsidRDefault="00B04575" w:rsidP="00E420EB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2F06F" wp14:editId="13358354">
            <wp:extent cx="5939790" cy="2856865"/>
            <wp:effectExtent l="0" t="0" r="381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88" w:rsidRDefault="00CD0788" w:rsidP="00CD0788">
      <w:pPr>
        <w:ind w:firstLine="0"/>
        <w:jc w:val="center"/>
        <w:rPr>
          <w:sz w:val="28"/>
          <w:szCs w:val="28"/>
        </w:rPr>
      </w:pPr>
      <w:r w:rsidRPr="00B420DE">
        <w:rPr>
          <w:sz w:val="28"/>
          <w:szCs w:val="28"/>
        </w:rPr>
        <w:t xml:space="preserve">Рисунок </w:t>
      </w:r>
      <w:r w:rsidRPr="00B420DE">
        <w:rPr>
          <w:sz w:val="28"/>
          <w:szCs w:val="28"/>
        </w:rPr>
        <w:fldChar w:fldCharType="begin"/>
      </w:r>
      <w:r w:rsidRPr="00B420DE">
        <w:rPr>
          <w:sz w:val="28"/>
          <w:szCs w:val="28"/>
        </w:rPr>
        <w:instrText xml:space="preserve"> SEQ Рисунок \* ARABIC </w:instrText>
      </w:r>
      <w:r w:rsidRPr="00B420DE">
        <w:rPr>
          <w:sz w:val="28"/>
          <w:szCs w:val="28"/>
        </w:rPr>
        <w:fldChar w:fldCharType="separate"/>
      </w:r>
      <w:r w:rsidR="00874633">
        <w:rPr>
          <w:noProof/>
          <w:sz w:val="28"/>
          <w:szCs w:val="28"/>
        </w:rPr>
        <w:t>37</w:t>
      </w:r>
      <w:r w:rsidRPr="00B420DE">
        <w:rPr>
          <w:sz w:val="28"/>
          <w:szCs w:val="28"/>
        </w:rPr>
        <w:fldChar w:fldCharType="end"/>
      </w:r>
      <w:r w:rsidRPr="00B420DE">
        <w:rPr>
          <w:sz w:val="28"/>
          <w:szCs w:val="28"/>
        </w:rPr>
        <w:t xml:space="preserve"> – </w:t>
      </w:r>
      <w:r>
        <w:rPr>
          <w:sz w:val="28"/>
          <w:szCs w:val="28"/>
        </w:rPr>
        <w:t>Список ролей</w:t>
      </w:r>
    </w:p>
    <w:p w:rsidR="00044CF7" w:rsidRDefault="00044CF7" w:rsidP="00CD0788">
      <w:pPr>
        <w:rPr>
          <w:sz w:val="28"/>
          <w:szCs w:val="28"/>
        </w:rPr>
      </w:pPr>
      <w:r>
        <w:rPr>
          <w:sz w:val="28"/>
          <w:szCs w:val="28"/>
        </w:rPr>
        <w:t>Для создания новой роли необходимо нажать на кнопку «Добавить» в правом верхнем углу</w:t>
      </w:r>
      <w:r w:rsidR="00B14EE0">
        <w:rPr>
          <w:sz w:val="28"/>
          <w:szCs w:val="28"/>
        </w:rPr>
        <w:t>.</w:t>
      </w:r>
    </w:p>
    <w:p w:rsidR="00044CF7" w:rsidRDefault="00B04575" w:rsidP="00E420EB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EB3101" wp14:editId="3DD41804">
            <wp:extent cx="5939790" cy="286321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88" w:rsidRDefault="00CD0788" w:rsidP="00CD0788">
      <w:pPr>
        <w:ind w:firstLine="0"/>
        <w:jc w:val="center"/>
        <w:rPr>
          <w:sz w:val="28"/>
          <w:szCs w:val="28"/>
        </w:rPr>
      </w:pPr>
      <w:r w:rsidRPr="00B420DE">
        <w:rPr>
          <w:sz w:val="28"/>
          <w:szCs w:val="28"/>
        </w:rPr>
        <w:t xml:space="preserve">Рисунок </w:t>
      </w:r>
      <w:r w:rsidRPr="00B420DE">
        <w:rPr>
          <w:sz w:val="28"/>
          <w:szCs w:val="28"/>
        </w:rPr>
        <w:fldChar w:fldCharType="begin"/>
      </w:r>
      <w:r w:rsidRPr="00B420DE">
        <w:rPr>
          <w:sz w:val="28"/>
          <w:szCs w:val="28"/>
        </w:rPr>
        <w:instrText xml:space="preserve"> SEQ Рисунок \* ARABIC </w:instrText>
      </w:r>
      <w:r w:rsidRPr="00B420DE">
        <w:rPr>
          <w:sz w:val="28"/>
          <w:szCs w:val="28"/>
        </w:rPr>
        <w:fldChar w:fldCharType="separate"/>
      </w:r>
      <w:r w:rsidR="00874633">
        <w:rPr>
          <w:noProof/>
          <w:sz w:val="28"/>
          <w:szCs w:val="28"/>
        </w:rPr>
        <w:t>38</w:t>
      </w:r>
      <w:r w:rsidRPr="00B420DE">
        <w:rPr>
          <w:sz w:val="28"/>
          <w:szCs w:val="28"/>
        </w:rPr>
        <w:fldChar w:fldCharType="end"/>
      </w:r>
      <w:r w:rsidRPr="00B420DE">
        <w:rPr>
          <w:sz w:val="28"/>
          <w:szCs w:val="28"/>
        </w:rPr>
        <w:t xml:space="preserve"> – </w:t>
      </w:r>
      <w:r>
        <w:rPr>
          <w:sz w:val="28"/>
          <w:szCs w:val="28"/>
        </w:rPr>
        <w:t>Создание новой роли</w:t>
      </w:r>
    </w:p>
    <w:p w:rsidR="00B14EE0" w:rsidRDefault="00B14EE0" w:rsidP="00CD0788">
      <w:pPr>
        <w:rPr>
          <w:sz w:val="28"/>
          <w:szCs w:val="28"/>
        </w:rPr>
      </w:pPr>
      <w:r>
        <w:rPr>
          <w:sz w:val="28"/>
          <w:szCs w:val="28"/>
        </w:rPr>
        <w:t xml:space="preserve">В открывшейся форме существует возможность ввести название роли, а также указать возможность </w:t>
      </w:r>
      <w:r w:rsidR="00F72F48">
        <w:rPr>
          <w:sz w:val="28"/>
          <w:szCs w:val="28"/>
        </w:rPr>
        <w:t xml:space="preserve">функционального разграничения к показателям, просмотру показателей, редактированию показателей, </w:t>
      </w:r>
      <w:r w:rsidR="00CD0788">
        <w:rPr>
          <w:sz w:val="28"/>
          <w:szCs w:val="28"/>
        </w:rPr>
        <w:t>иерархического списка показателей.</w:t>
      </w:r>
    </w:p>
    <w:p w:rsidR="00983B4A" w:rsidRDefault="00983B4A" w:rsidP="00CD07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вкладке «Журнал работы пользователей» отображается результат </w:t>
      </w:r>
      <w:proofErr w:type="spellStart"/>
      <w:r>
        <w:rPr>
          <w:sz w:val="28"/>
          <w:szCs w:val="28"/>
        </w:rPr>
        <w:t>журналирования</w:t>
      </w:r>
      <w:proofErr w:type="spellEnd"/>
      <w:r>
        <w:rPr>
          <w:sz w:val="28"/>
          <w:szCs w:val="28"/>
        </w:rPr>
        <w:t xml:space="preserve"> действий пользователей в Системе</w:t>
      </w:r>
      <w:r w:rsidR="00F927B9">
        <w:rPr>
          <w:sz w:val="28"/>
          <w:szCs w:val="28"/>
        </w:rPr>
        <w:t>.</w:t>
      </w:r>
    </w:p>
    <w:p w:rsidR="00044CF7" w:rsidRDefault="00B62B3C" w:rsidP="00E420EB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617B9" wp14:editId="05E29FC6">
            <wp:extent cx="5939790" cy="2850515"/>
            <wp:effectExtent l="0" t="0" r="381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B9" w:rsidRDefault="00F927B9" w:rsidP="00F927B9">
      <w:pPr>
        <w:ind w:firstLine="0"/>
        <w:jc w:val="center"/>
        <w:rPr>
          <w:sz w:val="28"/>
          <w:szCs w:val="28"/>
        </w:rPr>
      </w:pPr>
      <w:r w:rsidRPr="00B420DE">
        <w:rPr>
          <w:sz w:val="28"/>
          <w:szCs w:val="28"/>
        </w:rPr>
        <w:t xml:space="preserve">Рисунок </w:t>
      </w:r>
      <w:r w:rsidRPr="00B420DE">
        <w:rPr>
          <w:sz w:val="28"/>
          <w:szCs w:val="28"/>
        </w:rPr>
        <w:fldChar w:fldCharType="begin"/>
      </w:r>
      <w:r w:rsidRPr="00B420DE">
        <w:rPr>
          <w:sz w:val="28"/>
          <w:szCs w:val="28"/>
        </w:rPr>
        <w:instrText xml:space="preserve"> SEQ Рисунок \* ARABIC </w:instrText>
      </w:r>
      <w:r w:rsidRPr="00B420DE">
        <w:rPr>
          <w:sz w:val="28"/>
          <w:szCs w:val="28"/>
        </w:rPr>
        <w:fldChar w:fldCharType="separate"/>
      </w:r>
      <w:r w:rsidR="00874633">
        <w:rPr>
          <w:noProof/>
          <w:sz w:val="28"/>
          <w:szCs w:val="28"/>
        </w:rPr>
        <w:t>39</w:t>
      </w:r>
      <w:r w:rsidRPr="00B420DE">
        <w:rPr>
          <w:sz w:val="28"/>
          <w:szCs w:val="28"/>
        </w:rPr>
        <w:fldChar w:fldCharType="end"/>
      </w:r>
      <w:r w:rsidRPr="00B420DE">
        <w:rPr>
          <w:sz w:val="28"/>
          <w:szCs w:val="28"/>
        </w:rPr>
        <w:t xml:space="preserve"> – </w:t>
      </w:r>
      <w:r>
        <w:rPr>
          <w:sz w:val="28"/>
          <w:szCs w:val="28"/>
        </w:rPr>
        <w:t>Журнал работы пользователей</w:t>
      </w:r>
    </w:p>
    <w:p w:rsidR="00D8601E" w:rsidRDefault="00D8601E" w:rsidP="00070401">
      <w:pPr>
        <w:rPr>
          <w:sz w:val="28"/>
          <w:szCs w:val="28"/>
        </w:rPr>
      </w:pPr>
      <w:r>
        <w:rPr>
          <w:sz w:val="28"/>
          <w:szCs w:val="28"/>
        </w:rPr>
        <w:t xml:space="preserve">На вкладке «Показатели» обеспечивается отображение </w:t>
      </w:r>
      <w:r w:rsidR="00070401">
        <w:rPr>
          <w:sz w:val="28"/>
          <w:szCs w:val="28"/>
        </w:rPr>
        <w:t xml:space="preserve">отчета о состоянии загрузки данных </w:t>
      </w:r>
      <w:r w:rsidR="0067513F">
        <w:rPr>
          <w:sz w:val="28"/>
          <w:szCs w:val="28"/>
        </w:rPr>
        <w:t>показателей</w:t>
      </w:r>
      <w:r w:rsidR="003C4F71">
        <w:rPr>
          <w:sz w:val="28"/>
          <w:szCs w:val="28"/>
        </w:rPr>
        <w:t>, исполнительской дисциплины</w:t>
      </w:r>
      <w:r w:rsidR="00070401">
        <w:rPr>
          <w:sz w:val="28"/>
          <w:szCs w:val="28"/>
        </w:rPr>
        <w:t>.</w:t>
      </w:r>
      <w:r w:rsidR="0067513F">
        <w:rPr>
          <w:sz w:val="28"/>
          <w:szCs w:val="28"/>
        </w:rPr>
        <w:t xml:space="preserve"> </w:t>
      </w:r>
    </w:p>
    <w:p w:rsidR="00070401" w:rsidRDefault="00B62B3C" w:rsidP="00D8601E">
      <w:pPr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97ED4F" wp14:editId="6A4001C8">
            <wp:extent cx="5939790" cy="284480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01" w:rsidRDefault="00070401" w:rsidP="00070401">
      <w:pPr>
        <w:ind w:firstLine="0"/>
        <w:jc w:val="center"/>
        <w:rPr>
          <w:sz w:val="28"/>
          <w:szCs w:val="28"/>
        </w:rPr>
      </w:pPr>
      <w:r w:rsidRPr="00B420DE">
        <w:rPr>
          <w:sz w:val="28"/>
          <w:szCs w:val="28"/>
        </w:rPr>
        <w:t xml:space="preserve">Рисунок </w:t>
      </w:r>
      <w:r w:rsidRPr="00B420DE">
        <w:rPr>
          <w:sz w:val="28"/>
          <w:szCs w:val="28"/>
        </w:rPr>
        <w:fldChar w:fldCharType="begin"/>
      </w:r>
      <w:r w:rsidRPr="00B420DE">
        <w:rPr>
          <w:sz w:val="28"/>
          <w:szCs w:val="28"/>
        </w:rPr>
        <w:instrText xml:space="preserve"> SEQ Рисунок \* ARABIC </w:instrText>
      </w:r>
      <w:r w:rsidRPr="00B420DE">
        <w:rPr>
          <w:sz w:val="28"/>
          <w:szCs w:val="28"/>
        </w:rPr>
        <w:fldChar w:fldCharType="separate"/>
      </w:r>
      <w:r w:rsidR="00874633">
        <w:rPr>
          <w:noProof/>
          <w:sz w:val="28"/>
          <w:szCs w:val="28"/>
        </w:rPr>
        <w:t>41</w:t>
      </w:r>
      <w:r w:rsidRPr="00B420DE">
        <w:rPr>
          <w:sz w:val="28"/>
          <w:szCs w:val="28"/>
        </w:rPr>
        <w:fldChar w:fldCharType="end"/>
      </w:r>
      <w:r w:rsidRPr="00B420DE">
        <w:rPr>
          <w:sz w:val="28"/>
          <w:szCs w:val="28"/>
        </w:rPr>
        <w:t xml:space="preserve"> – </w:t>
      </w:r>
      <w:r>
        <w:rPr>
          <w:sz w:val="28"/>
          <w:szCs w:val="28"/>
        </w:rPr>
        <w:t>Показатели</w:t>
      </w:r>
    </w:p>
    <w:p w:rsidR="00275086" w:rsidRPr="00275086" w:rsidRDefault="00070401" w:rsidP="00275086">
      <w:pPr>
        <w:rPr>
          <w:sz w:val="28"/>
          <w:szCs w:val="28"/>
        </w:rPr>
      </w:pPr>
      <w:r>
        <w:rPr>
          <w:sz w:val="28"/>
          <w:szCs w:val="28"/>
        </w:rPr>
        <w:t>При нажатии на кнопку «Экспорт», обеспечивается выгрузка отчета</w:t>
      </w:r>
      <w:r w:rsidR="003C0727">
        <w:rPr>
          <w:sz w:val="28"/>
          <w:szCs w:val="28"/>
        </w:rPr>
        <w:t xml:space="preserve"> в файл </w:t>
      </w:r>
      <w:proofErr w:type="spellStart"/>
      <w:r w:rsidR="003C0727" w:rsidRPr="003C0727">
        <w:rPr>
          <w:sz w:val="28"/>
          <w:szCs w:val="28"/>
        </w:rPr>
        <w:t>Excel</w:t>
      </w:r>
      <w:proofErr w:type="spellEnd"/>
      <w:r w:rsidR="003C0727">
        <w:rPr>
          <w:sz w:val="28"/>
          <w:szCs w:val="28"/>
        </w:rPr>
        <w:t>.</w:t>
      </w:r>
    </w:p>
    <w:p w:rsidR="006624DC" w:rsidRPr="000C2523" w:rsidRDefault="000C2523" w:rsidP="000C2523">
      <w:pPr>
        <w:pStyle w:val="1"/>
        <w:keepNext w:val="0"/>
        <w:pageBreakBefore/>
        <w:numPr>
          <w:ilvl w:val="0"/>
          <w:numId w:val="1"/>
        </w:numPr>
        <w:tabs>
          <w:tab w:val="clear" w:pos="432"/>
          <w:tab w:val="num" w:pos="360"/>
        </w:tabs>
        <w:spacing w:after="120"/>
        <w:ind w:left="0" w:firstLine="0"/>
        <w:jc w:val="left"/>
        <w:rPr>
          <w:rFonts w:ascii="Times New Roman" w:hAnsi="Times New Roman" w:cs="Times New Roman"/>
          <w:sz w:val="28"/>
        </w:rPr>
      </w:pPr>
      <w:bookmarkStart w:id="63" w:name="_Toc5710006"/>
      <w:r w:rsidRPr="000C2523">
        <w:rPr>
          <w:rFonts w:ascii="Times New Roman" w:hAnsi="Times New Roman" w:cs="Times New Roman"/>
          <w:sz w:val="28"/>
        </w:rPr>
        <w:lastRenderedPageBreak/>
        <w:t xml:space="preserve">Сообщения </w:t>
      </w:r>
      <w:r>
        <w:rPr>
          <w:rFonts w:ascii="Times New Roman" w:hAnsi="Times New Roman" w:cs="Times New Roman"/>
          <w:sz w:val="28"/>
        </w:rPr>
        <w:t>о</w:t>
      </w:r>
      <w:r w:rsidRPr="000C2523">
        <w:rPr>
          <w:rFonts w:ascii="Times New Roman" w:hAnsi="Times New Roman" w:cs="Times New Roman"/>
          <w:sz w:val="28"/>
        </w:rPr>
        <w:t>ператору</w:t>
      </w:r>
      <w:bookmarkEnd w:id="63"/>
    </w:p>
    <w:p w:rsidR="006624DC" w:rsidRPr="00BB0920" w:rsidRDefault="006624DC" w:rsidP="003713C2">
      <w:pPr>
        <w:pStyle w:val="affb"/>
        <w:spacing w:after="0"/>
        <w:ind w:left="0"/>
        <w:rPr>
          <w:sz w:val="28"/>
          <w:szCs w:val="28"/>
        </w:rPr>
      </w:pPr>
      <w:r w:rsidRPr="00BB0920">
        <w:rPr>
          <w:sz w:val="28"/>
          <w:szCs w:val="28"/>
        </w:rPr>
        <w:t>Раздел содержит сообщения</w:t>
      </w:r>
      <w:r w:rsidR="00B9317F">
        <w:rPr>
          <w:sz w:val="28"/>
          <w:szCs w:val="28"/>
        </w:rPr>
        <w:t>, выдаваемые Системой при совершении пользователем тех или иных действий.</w:t>
      </w:r>
    </w:p>
    <w:p w:rsidR="00027F11" w:rsidRPr="00027F11" w:rsidRDefault="00B23376" w:rsidP="00027F11">
      <w:pPr>
        <w:pStyle w:val="2"/>
        <w:numPr>
          <w:ilvl w:val="1"/>
          <w:numId w:val="1"/>
        </w:numPr>
        <w:ind w:left="0" w:firstLine="0"/>
        <w:jc w:val="left"/>
        <w:rPr>
          <w:rFonts w:ascii="Times New Roman" w:hAnsi="Times New Roman" w:cs="Times New Roman"/>
          <w:i w:val="0"/>
        </w:rPr>
      </w:pPr>
      <w:bookmarkStart w:id="64" w:name="_Toc5710007"/>
      <w:r>
        <w:rPr>
          <w:rFonts w:ascii="Times New Roman" w:hAnsi="Times New Roman" w:cs="Times New Roman"/>
          <w:i w:val="0"/>
        </w:rPr>
        <w:t>Сообщения при в</w:t>
      </w:r>
      <w:r w:rsidR="00027F11">
        <w:rPr>
          <w:rFonts w:ascii="Times New Roman" w:hAnsi="Times New Roman" w:cs="Times New Roman"/>
          <w:i w:val="0"/>
        </w:rPr>
        <w:t>ход</w:t>
      </w:r>
      <w:r>
        <w:rPr>
          <w:rFonts w:ascii="Times New Roman" w:hAnsi="Times New Roman" w:cs="Times New Roman"/>
          <w:i w:val="0"/>
        </w:rPr>
        <w:t>е</w:t>
      </w:r>
      <w:r w:rsidR="00027F11">
        <w:rPr>
          <w:rFonts w:ascii="Times New Roman" w:hAnsi="Times New Roman" w:cs="Times New Roman"/>
          <w:i w:val="0"/>
        </w:rPr>
        <w:t xml:space="preserve"> в систему</w:t>
      </w:r>
      <w:bookmarkEnd w:id="64"/>
      <w:r w:rsidR="006624DC" w:rsidRPr="00027F11">
        <w:rPr>
          <w:rFonts w:ascii="Times New Roman" w:hAnsi="Times New Roman" w:cs="Times New Roman"/>
          <w:i w:val="0"/>
        </w:rPr>
        <w:t xml:space="preserve"> </w:t>
      </w:r>
    </w:p>
    <w:p w:rsidR="003228A4" w:rsidRDefault="003228A4" w:rsidP="003713C2">
      <w:pPr>
        <w:pStyle w:val="affb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При входе в Систему</w:t>
      </w:r>
      <w:r w:rsidR="00D3223E">
        <w:rPr>
          <w:sz w:val="28"/>
          <w:szCs w:val="28"/>
        </w:rPr>
        <w:t>, пользователем чей логин не добавлен в список пользователей Системы и ему не назначена ни одна роль</w:t>
      </w:r>
      <w:r>
        <w:rPr>
          <w:sz w:val="28"/>
          <w:szCs w:val="28"/>
        </w:rPr>
        <w:t xml:space="preserve"> возникнуть у</w:t>
      </w:r>
      <w:r w:rsidR="006624DC" w:rsidRPr="00BB0920">
        <w:rPr>
          <w:sz w:val="28"/>
          <w:szCs w:val="28"/>
        </w:rPr>
        <w:t xml:space="preserve">ведомление о </w:t>
      </w:r>
      <w:r w:rsidR="00D3223E">
        <w:rPr>
          <w:sz w:val="28"/>
          <w:szCs w:val="28"/>
        </w:rPr>
        <w:t xml:space="preserve">запрещении доступа и использовании недействительный учетных данных </w:t>
      </w:r>
      <w:r w:rsidR="000C2523" w:rsidRPr="00EC20BD">
        <w:rPr>
          <w:sz w:val="28"/>
          <w:szCs w:val="28"/>
        </w:rPr>
        <w:t>(</w:t>
      </w:r>
      <w:r w:rsidR="000F7512" w:rsidRPr="00EC20BD">
        <w:rPr>
          <w:sz w:val="28"/>
          <w:szCs w:val="28"/>
        </w:rPr>
        <w:fldChar w:fldCharType="begin"/>
      </w:r>
      <w:r w:rsidR="000F7512" w:rsidRPr="00EC20BD">
        <w:rPr>
          <w:sz w:val="28"/>
          <w:szCs w:val="28"/>
        </w:rPr>
        <w:instrText xml:space="preserve"> REF _Ref451946184 \h </w:instrText>
      </w:r>
      <w:r w:rsidR="00EC20BD" w:rsidRPr="00EC20BD">
        <w:rPr>
          <w:sz w:val="28"/>
          <w:szCs w:val="28"/>
        </w:rPr>
        <w:instrText xml:space="preserve"> \* MERGEFORMAT </w:instrText>
      </w:r>
      <w:r w:rsidR="000F7512" w:rsidRPr="00EC20BD">
        <w:rPr>
          <w:sz w:val="28"/>
          <w:szCs w:val="28"/>
        </w:rPr>
      </w:r>
      <w:r w:rsidR="000F7512" w:rsidRPr="00EC20BD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42</w:t>
      </w:r>
      <w:r w:rsidR="000F7512" w:rsidRPr="00EC20BD">
        <w:rPr>
          <w:sz w:val="28"/>
          <w:szCs w:val="28"/>
        </w:rPr>
        <w:fldChar w:fldCharType="end"/>
      </w:r>
      <w:r w:rsidR="000C2523">
        <w:rPr>
          <w:sz w:val="28"/>
          <w:szCs w:val="28"/>
        </w:rPr>
        <w:t>).</w:t>
      </w:r>
    </w:p>
    <w:p w:rsidR="006624DC" w:rsidRPr="00BB0920" w:rsidRDefault="000C2523" w:rsidP="00E952BF">
      <w:pPr>
        <w:pStyle w:val="affb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Сообщение </w:t>
      </w:r>
      <w:r w:rsidR="00D1256F">
        <w:rPr>
          <w:sz w:val="28"/>
          <w:szCs w:val="28"/>
        </w:rPr>
        <w:t>сигнализирует, что</w:t>
      </w:r>
      <w:r w:rsidR="006624DC" w:rsidRPr="00BB0920">
        <w:rPr>
          <w:sz w:val="28"/>
          <w:szCs w:val="28"/>
        </w:rPr>
        <w:t xml:space="preserve"> необходимо </w:t>
      </w:r>
      <w:r w:rsidR="00AD6D24">
        <w:rPr>
          <w:sz w:val="28"/>
          <w:szCs w:val="28"/>
        </w:rPr>
        <w:t>авторизоваться в операционной системе под логином, который существует в списке пользователей Системы и для него назначена роль.</w:t>
      </w:r>
      <w:r w:rsidR="006624DC" w:rsidRPr="00BB0920">
        <w:rPr>
          <w:sz w:val="28"/>
          <w:szCs w:val="28"/>
        </w:rPr>
        <w:t xml:space="preserve"> </w:t>
      </w:r>
    </w:p>
    <w:p w:rsidR="006624DC" w:rsidRPr="00BB0920" w:rsidRDefault="00D3223E" w:rsidP="006624DC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A5766" wp14:editId="4DB74A8C">
            <wp:extent cx="5939790" cy="2030730"/>
            <wp:effectExtent l="0" t="0" r="381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DC" w:rsidRPr="000C2523" w:rsidRDefault="00E45E44" w:rsidP="00E45E44">
      <w:pPr>
        <w:pStyle w:val="afe"/>
        <w:jc w:val="center"/>
        <w:rPr>
          <w:b w:val="0"/>
          <w:sz w:val="28"/>
          <w:szCs w:val="28"/>
        </w:rPr>
      </w:pPr>
      <w:bookmarkStart w:id="65" w:name="_Ref451946184"/>
      <w:r w:rsidRPr="000C2523">
        <w:rPr>
          <w:b w:val="0"/>
          <w:sz w:val="28"/>
          <w:szCs w:val="28"/>
        </w:rPr>
        <w:t xml:space="preserve">Рисунок </w:t>
      </w:r>
      <w:r w:rsidRPr="000C2523">
        <w:rPr>
          <w:b w:val="0"/>
          <w:sz w:val="28"/>
          <w:szCs w:val="28"/>
        </w:rPr>
        <w:fldChar w:fldCharType="begin"/>
      </w:r>
      <w:r w:rsidRPr="000C2523">
        <w:rPr>
          <w:b w:val="0"/>
          <w:sz w:val="28"/>
          <w:szCs w:val="28"/>
        </w:rPr>
        <w:instrText xml:space="preserve"> SEQ Рисунок \* ARABIC </w:instrText>
      </w:r>
      <w:r w:rsidRPr="000C2523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42</w:t>
      </w:r>
      <w:r w:rsidRPr="000C2523">
        <w:rPr>
          <w:b w:val="0"/>
          <w:sz w:val="28"/>
          <w:szCs w:val="28"/>
        </w:rPr>
        <w:fldChar w:fldCharType="end"/>
      </w:r>
      <w:bookmarkEnd w:id="65"/>
      <w:r w:rsidRPr="000C2523">
        <w:rPr>
          <w:b w:val="0"/>
          <w:sz w:val="28"/>
          <w:szCs w:val="28"/>
        </w:rPr>
        <w:t xml:space="preserve"> </w:t>
      </w:r>
      <w:r w:rsidR="000C2523">
        <w:rPr>
          <w:b w:val="0"/>
          <w:sz w:val="28"/>
          <w:szCs w:val="28"/>
        </w:rPr>
        <w:t xml:space="preserve">– </w:t>
      </w:r>
      <w:r w:rsidR="006624DC" w:rsidRPr="000C2523">
        <w:rPr>
          <w:b w:val="0"/>
          <w:sz w:val="28"/>
          <w:szCs w:val="28"/>
        </w:rPr>
        <w:t>Сообщение</w:t>
      </w:r>
      <w:r w:rsidR="000C2523">
        <w:rPr>
          <w:b w:val="0"/>
          <w:sz w:val="28"/>
          <w:szCs w:val="28"/>
        </w:rPr>
        <w:t xml:space="preserve"> </w:t>
      </w:r>
      <w:r w:rsidR="00027F11">
        <w:rPr>
          <w:b w:val="0"/>
          <w:sz w:val="28"/>
          <w:szCs w:val="28"/>
        </w:rPr>
        <w:t>об ошибке</w:t>
      </w:r>
      <w:r w:rsidR="006624DC" w:rsidRPr="000C2523">
        <w:rPr>
          <w:b w:val="0"/>
          <w:sz w:val="28"/>
          <w:szCs w:val="28"/>
        </w:rPr>
        <w:t xml:space="preserve"> о не</w:t>
      </w:r>
      <w:r w:rsidR="00D3223E">
        <w:rPr>
          <w:b w:val="0"/>
          <w:sz w:val="28"/>
          <w:szCs w:val="28"/>
        </w:rPr>
        <w:t>действитель</w:t>
      </w:r>
      <w:r w:rsidR="006624DC" w:rsidRPr="000C2523">
        <w:rPr>
          <w:b w:val="0"/>
          <w:sz w:val="28"/>
          <w:szCs w:val="28"/>
        </w:rPr>
        <w:t xml:space="preserve">ных </w:t>
      </w:r>
      <w:r w:rsidR="00D3223E">
        <w:rPr>
          <w:b w:val="0"/>
          <w:sz w:val="28"/>
          <w:szCs w:val="28"/>
        </w:rPr>
        <w:t>учет</w:t>
      </w:r>
      <w:r w:rsidR="006624DC" w:rsidRPr="000C2523">
        <w:rPr>
          <w:b w:val="0"/>
          <w:sz w:val="28"/>
          <w:szCs w:val="28"/>
        </w:rPr>
        <w:t>ных данных</w:t>
      </w:r>
    </w:p>
    <w:p w:rsidR="003228A4" w:rsidRPr="00BB0920" w:rsidRDefault="003228A4" w:rsidP="003228A4">
      <w:pPr>
        <w:spacing w:before="240"/>
        <w:rPr>
          <w:sz w:val="28"/>
          <w:szCs w:val="28"/>
        </w:rPr>
      </w:pPr>
      <w:r w:rsidRPr="00BB0920">
        <w:rPr>
          <w:sz w:val="28"/>
          <w:szCs w:val="28"/>
        </w:rPr>
        <w:t xml:space="preserve">Для решения проблемы необходимо </w:t>
      </w:r>
      <w:r w:rsidR="00AD6D24">
        <w:rPr>
          <w:sz w:val="28"/>
          <w:szCs w:val="28"/>
        </w:rPr>
        <w:t>обратиться к администратору Системы для добавления логина в список пользователей системы и назначение ему соответствующей роли</w:t>
      </w:r>
      <w:r w:rsidR="00956F09">
        <w:rPr>
          <w:sz w:val="28"/>
          <w:szCs w:val="28"/>
        </w:rPr>
        <w:t xml:space="preserve"> </w:t>
      </w:r>
      <w:r w:rsidR="00956F09" w:rsidRPr="00956F09">
        <w:rPr>
          <w:sz w:val="28"/>
          <w:szCs w:val="28"/>
        </w:rPr>
        <w:t>(</w:t>
      </w:r>
      <w:r w:rsidR="00956F09" w:rsidRPr="00956F09">
        <w:rPr>
          <w:sz w:val="28"/>
          <w:szCs w:val="28"/>
        </w:rPr>
        <w:fldChar w:fldCharType="begin"/>
      </w:r>
      <w:r w:rsidR="00956F09" w:rsidRPr="00956F09">
        <w:rPr>
          <w:sz w:val="28"/>
          <w:szCs w:val="28"/>
        </w:rPr>
        <w:instrText xml:space="preserve"> REF _Ref514672982 \h  \* MERGEFORMAT </w:instrText>
      </w:r>
      <w:r w:rsidR="00956F09" w:rsidRPr="00956F09">
        <w:rPr>
          <w:sz w:val="28"/>
          <w:szCs w:val="28"/>
        </w:rPr>
      </w:r>
      <w:r w:rsidR="00956F09" w:rsidRPr="00956F09">
        <w:rPr>
          <w:sz w:val="28"/>
          <w:szCs w:val="28"/>
        </w:rPr>
        <w:fldChar w:fldCharType="separate"/>
      </w:r>
      <w:r w:rsidR="00874633" w:rsidRPr="00874633">
        <w:rPr>
          <w:sz w:val="28"/>
          <w:szCs w:val="28"/>
        </w:rPr>
        <w:t xml:space="preserve">Рисунок </w:t>
      </w:r>
      <w:r w:rsidR="00874633" w:rsidRPr="00874633">
        <w:rPr>
          <w:noProof/>
          <w:sz w:val="28"/>
          <w:szCs w:val="28"/>
        </w:rPr>
        <w:t>43</w:t>
      </w:r>
      <w:r w:rsidR="00956F09" w:rsidRPr="00956F09">
        <w:rPr>
          <w:sz w:val="28"/>
          <w:szCs w:val="28"/>
        </w:rPr>
        <w:fldChar w:fldCharType="end"/>
      </w:r>
      <w:r w:rsidR="00956F09" w:rsidRPr="00956F09">
        <w:rPr>
          <w:sz w:val="28"/>
          <w:szCs w:val="28"/>
        </w:rPr>
        <w:t>)</w:t>
      </w:r>
      <w:r w:rsidRPr="00956F09">
        <w:rPr>
          <w:sz w:val="28"/>
          <w:szCs w:val="28"/>
        </w:rPr>
        <w:t>.</w:t>
      </w:r>
    </w:p>
    <w:p w:rsidR="00D01C4D" w:rsidRDefault="00D01C4D" w:rsidP="0030460B">
      <w:pPr>
        <w:tabs>
          <w:tab w:val="left" w:pos="3009"/>
        </w:tabs>
        <w:ind w:firstLine="0"/>
      </w:pPr>
    </w:p>
    <w:p w:rsidR="00AD6D24" w:rsidRDefault="00B62B3C" w:rsidP="00956F0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9EAE943" wp14:editId="5E142656">
            <wp:extent cx="5939790" cy="2841625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09" w:rsidRPr="000C2523" w:rsidRDefault="00956F09" w:rsidP="00956F09">
      <w:pPr>
        <w:pStyle w:val="afe"/>
        <w:jc w:val="center"/>
        <w:rPr>
          <w:b w:val="0"/>
          <w:sz w:val="28"/>
          <w:szCs w:val="28"/>
        </w:rPr>
      </w:pPr>
      <w:bookmarkStart w:id="66" w:name="_Ref514672982"/>
      <w:r w:rsidRPr="000C2523">
        <w:rPr>
          <w:b w:val="0"/>
          <w:sz w:val="28"/>
          <w:szCs w:val="28"/>
        </w:rPr>
        <w:t xml:space="preserve">Рисунок </w:t>
      </w:r>
      <w:r w:rsidRPr="000C2523">
        <w:rPr>
          <w:b w:val="0"/>
          <w:sz w:val="28"/>
          <w:szCs w:val="28"/>
        </w:rPr>
        <w:fldChar w:fldCharType="begin"/>
      </w:r>
      <w:r w:rsidRPr="000C2523">
        <w:rPr>
          <w:b w:val="0"/>
          <w:sz w:val="28"/>
          <w:szCs w:val="28"/>
        </w:rPr>
        <w:instrText xml:space="preserve"> SEQ Рисунок \* ARABIC </w:instrText>
      </w:r>
      <w:r w:rsidRPr="000C2523">
        <w:rPr>
          <w:b w:val="0"/>
          <w:sz w:val="28"/>
          <w:szCs w:val="28"/>
        </w:rPr>
        <w:fldChar w:fldCharType="separate"/>
      </w:r>
      <w:r w:rsidR="00874633">
        <w:rPr>
          <w:b w:val="0"/>
          <w:noProof/>
          <w:sz w:val="28"/>
          <w:szCs w:val="28"/>
        </w:rPr>
        <w:t>43</w:t>
      </w:r>
      <w:r w:rsidRPr="000C2523">
        <w:rPr>
          <w:b w:val="0"/>
          <w:sz w:val="28"/>
          <w:szCs w:val="28"/>
        </w:rPr>
        <w:fldChar w:fldCharType="end"/>
      </w:r>
      <w:bookmarkEnd w:id="66"/>
      <w:r w:rsidRPr="000C25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– Добавление пользователя в Системе </w:t>
      </w:r>
    </w:p>
    <w:p w:rsidR="00956F09" w:rsidRDefault="00956F09" w:rsidP="00956F09">
      <w:pPr>
        <w:ind w:firstLine="0"/>
      </w:pPr>
    </w:p>
    <w:p w:rsidR="00AD6D24" w:rsidRDefault="00AD6D24" w:rsidP="00AD6D24"/>
    <w:tbl>
      <w:tblPr>
        <w:tblW w:w="10487" w:type="dxa"/>
        <w:tblInd w:w="-861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1134"/>
        <w:gridCol w:w="1134"/>
        <w:gridCol w:w="1134"/>
        <w:gridCol w:w="1134"/>
        <w:gridCol w:w="1134"/>
        <w:gridCol w:w="1417"/>
        <w:gridCol w:w="1417"/>
        <w:gridCol w:w="850"/>
        <w:gridCol w:w="680"/>
      </w:tblGrid>
      <w:tr w:rsidR="00D01C4D" w:rsidRPr="00095544" w:rsidTr="005D4654">
        <w:trPr>
          <w:cantSplit/>
          <w:trHeight w:hRule="exact" w:val="567"/>
          <w:tblHeader/>
        </w:trPr>
        <w:tc>
          <w:tcPr>
            <w:tcW w:w="10487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6B617A" w:rsidRDefault="00D01C4D" w:rsidP="006F6838">
            <w:pPr>
              <w:pStyle w:val="aff8"/>
              <w:pageBreakBefore/>
              <w:jc w:val="center"/>
              <w:rPr>
                <w:b w:val="0"/>
                <w:sz w:val="24"/>
                <w:szCs w:val="20"/>
              </w:rPr>
            </w:pPr>
            <w:r w:rsidRPr="006B617A">
              <w:rPr>
                <w:b w:val="0"/>
                <w:bCs w:val="0"/>
                <w:sz w:val="24"/>
                <w:szCs w:val="20"/>
              </w:rPr>
              <w:lastRenderedPageBreak/>
              <w:t>Лист регистрации изменений</w:t>
            </w:r>
          </w:p>
        </w:tc>
      </w:tr>
      <w:tr w:rsidR="00D01C4D" w:rsidRPr="00095544" w:rsidTr="005D4654">
        <w:trPr>
          <w:cantSplit/>
          <w:trHeight w:hRule="exact" w:val="283"/>
          <w:tblHeader/>
        </w:trPr>
        <w:tc>
          <w:tcPr>
            <w:tcW w:w="45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tabs>
                <w:tab w:val="left" w:pos="540"/>
              </w:tabs>
              <w:jc w:val="center"/>
              <w:rPr>
                <w:b w:val="0"/>
                <w:sz w:val="20"/>
                <w:szCs w:val="20"/>
              </w:rPr>
            </w:pPr>
            <w:proofErr w:type="spellStart"/>
            <w:r w:rsidRPr="00095544">
              <w:rPr>
                <w:b w:val="0"/>
                <w:sz w:val="20"/>
                <w:szCs w:val="20"/>
              </w:rPr>
              <w:t>Изм</w:t>
            </w:r>
            <w:proofErr w:type="spellEnd"/>
          </w:p>
        </w:tc>
        <w:tc>
          <w:tcPr>
            <w:tcW w:w="453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Всего листов (стр</w:t>
            </w:r>
            <w:r>
              <w:rPr>
                <w:b w:val="0"/>
                <w:sz w:val="20"/>
                <w:szCs w:val="20"/>
              </w:rPr>
              <w:t>аниц</w:t>
            </w:r>
            <w:r w:rsidRPr="00095544">
              <w:rPr>
                <w:b w:val="0"/>
                <w:sz w:val="20"/>
                <w:szCs w:val="20"/>
              </w:rPr>
              <w:t>) в документе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№ документа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Входящий № сопроводи-тельного документа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Под-</w:t>
            </w:r>
            <w:proofErr w:type="spellStart"/>
            <w:r w:rsidRPr="00095544">
              <w:rPr>
                <w:b w:val="0"/>
                <w:sz w:val="20"/>
                <w:szCs w:val="20"/>
              </w:rPr>
              <w:t>пись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Дата</w:t>
            </w:r>
          </w:p>
        </w:tc>
      </w:tr>
      <w:tr w:rsidR="00D01C4D" w:rsidRPr="00095544" w:rsidTr="005D4654">
        <w:trPr>
          <w:cantSplit/>
          <w:trHeight w:hRule="exact" w:val="1134"/>
          <w:tblHeader/>
        </w:trPr>
        <w:tc>
          <w:tcPr>
            <w:tcW w:w="453" w:type="dxa"/>
            <w:vMerge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D01C4D" w:rsidRPr="00095544" w:rsidRDefault="00D01C4D" w:rsidP="00D06F0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изменен-</w:t>
            </w:r>
            <w:proofErr w:type="spellStart"/>
            <w:r w:rsidRPr="00095544">
              <w:rPr>
                <w:b w:val="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заменен-</w:t>
            </w:r>
            <w:proofErr w:type="spellStart"/>
            <w:r w:rsidRPr="00095544">
              <w:rPr>
                <w:b w:val="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r w:rsidRPr="00095544">
              <w:rPr>
                <w:b w:val="0"/>
                <w:sz w:val="20"/>
                <w:szCs w:val="20"/>
              </w:rPr>
              <w:t>новых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jc w:val="center"/>
              <w:rPr>
                <w:b w:val="0"/>
                <w:sz w:val="20"/>
                <w:szCs w:val="20"/>
              </w:rPr>
            </w:pPr>
            <w:proofErr w:type="spellStart"/>
            <w:r w:rsidRPr="00095544">
              <w:rPr>
                <w:b w:val="0"/>
                <w:sz w:val="20"/>
                <w:szCs w:val="20"/>
              </w:rPr>
              <w:t>аннулиро</w:t>
            </w:r>
            <w:proofErr w:type="spellEnd"/>
            <w:r w:rsidRPr="00095544">
              <w:rPr>
                <w:b w:val="0"/>
                <w:sz w:val="20"/>
                <w:szCs w:val="20"/>
              </w:rPr>
              <w:t>-ванных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C4D" w:rsidRPr="00095544" w:rsidRDefault="00D01C4D" w:rsidP="00D06F07">
            <w:pPr>
              <w:pStyle w:val="aff8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  <w:tr w:rsidR="00D01C4D" w:rsidRPr="00095544" w:rsidTr="005D4654">
        <w:trPr>
          <w:cantSplit/>
          <w:trHeight w:val="284"/>
        </w:trPr>
        <w:tc>
          <w:tcPr>
            <w:tcW w:w="453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  <w:tc>
          <w:tcPr>
            <w:tcW w:w="680" w:type="dxa"/>
          </w:tcPr>
          <w:p w:rsidR="00D01C4D" w:rsidRPr="00095544" w:rsidRDefault="00D01C4D" w:rsidP="00D06F07">
            <w:pPr>
              <w:pStyle w:val="aff9"/>
              <w:rPr>
                <w:sz w:val="20"/>
                <w:szCs w:val="20"/>
              </w:rPr>
            </w:pPr>
          </w:p>
        </w:tc>
      </w:tr>
    </w:tbl>
    <w:p w:rsidR="00D01C4D" w:rsidRDefault="00D01C4D" w:rsidP="0030460B">
      <w:pPr>
        <w:tabs>
          <w:tab w:val="left" w:pos="3009"/>
        </w:tabs>
        <w:ind w:firstLine="0"/>
      </w:pPr>
    </w:p>
    <w:sectPr w:rsidR="00D01C4D" w:rsidSect="0030460B">
      <w:headerReference w:type="default" r:id="rId54"/>
      <w:pgSz w:w="11906" w:h="16838"/>
      <w:pgMar w:top="1134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812" w:rsidRDefault="00B84812">
      <w:r>
        <w:separator/>
      </w:r>
    </w:p>
  </w:endnote>
  <w:endnote w:type="continuationSeparator" w:id="0">
    <w:p w:rsidR="00B84812" w:rsidRDefault="00B84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9B0" w:rsidRDefault="00B159B0" w:rsidP="00E74B8F">
    <w:pPr>
      <w:pStyle w:val="ac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9B0" w:rsidRPr="00A80255" w:rsidRDefault="00B159B0" w:rsidP="00951A53">
    <w:pPr>
      <w:pStyle w:val="ac"/>
      <w:jc w:val="center"/>
      <w:rPr>
        <w:sz w:val="28"/>
        <w:lang w:val="en-US"/>
      </w:rPr>
    </w:pPr>
    <w:r>
      <w:rPr>
        <w:sz w:val="28"/>
      </w:rPr>
      <w:t>2019</w:t>
    </w:r>
  </w:p>
  <w:p w:rsidR="00B159B0" w:rsidRDefault="00B159B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812" w:rsidRDefault="00B84812">
      <w:r>
        <w:separator/>
      </w:r>
    </w:p>
  </w:footnote>
  <w:footnote w:type="continuationSeparator" w:id="0">
    <w:p w:rsidR="00B84812" w:rsidRDefault="00B84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9B0" w:rsidRDefault="00B159B0">
    <w:pPr>
      <w:pStyle w:val="afa"/>
      <w:jc w:val="center"/>
    </w:pPr>
    <w:r>
      <w:fldChar w:fldCharType="begin"/>
    </w:r>
    <w:r>
      <w:instrText>PAGE   \* MERGEFORMAT</w:instrText>
    </w:r>
    <w:r>
      <w:fldChar w:fldCharType="separate"/>
    </w:r>
    <w:r w:rsidR="00B62B3C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710"/>
    <w:multiLevelType w:val="hybridMultilevel"/>
    <w:tmpl w:val="4B0467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3D40FE"/>
    <w:multiLevelType w:val="hybridMultilevel"/>
    <w:tmpl w:val="5AE67C86"/>
    <w:lvl w:ilvl="0" w:tplc="55D05EC0">
      <w:start w:val="1"/>
      <w:numFmt w:val="bullet"/>
      <w:pStyle w:val="a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5F37814"/>
    <w:multiLevelType w:val="hybridMultilevel"/>
    <w:tmpl w:val="F0C44A7A"/>
    <w:lvl w:ilvl="0" w:tplc="82208B6A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AD6F288">
      <w:start w:val="1"/>
      <w:numFmt w:val="lowerLetter"/>
      <w:lvlText w:val="%2"/>
      <w:lvlJc w:val="left"/>
      <w:pPr>
        <w:ind w:left="1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15E3CA8">
      <w:start w:val="1"/>
      <w:numFmt w:val="lowerRoman"/>
      <w:lvlText w:val="%3"/>
      <w:lvlJc w:val="left"/>
      <w:pPr>
        <w:ind w:left="2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1AC3506">
      <w:start w:val="1"/>
      <w:numFmt w:val="decimal"/>
      <w:lvlText w:val="%4"/>
      <w:lvlJc w:val="left"/>
      <w:pPr>
        <w:ind w:left="2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380F0AC">
      <w:start w:val="1"/>
      <w:numFmt w:val="lowerLetter"/>
      <w:lvlText w:val="%5"/>
      <w:lvlJc w:val="left"/>
      <w:pPr>
        <w:ind w:left="3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F3E6E94">
      <w:start w:val="1"/>
      <w:numFmt w:val="lowerRoman"/>
      <w:lvlText w:val="%6"/>
      <w:lvlJc w:val="left"/>
      <w:pPr>
        <w:ind w:left="4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8380728">
      <w:start w:val="1"/>
      <w:numFmt w:val="decimal"/>
      <w:lvlText w:val="%7"/>
      <w:lvlJc w:val="left"/>
      <w:pPr>
        <w:ind w:left="5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352571E">
      <w:start w:val="1"/>
      <w:numFmt w:val="lowerLetter"/>
      <w:lvlText w:val="%8"/>
      <w:lvlJc w:val="left"/>
      <w:pPr>
        <w:ind w:left="5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AEA79D2">
      <w:start w:val="1"/>
      <w:numFmt w:val="lowerRoman"/>
      <w:lvlText w:val="%9"/>
      <w:lvlJc w:val="left"/>
      <w:pPr>
        <w:ind w:left="6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7418D5"/>
    <w:multiLevelType w:val="hybridMultilevel"/>
    <w:tmpl w:val="B15C8252"/>
    <w:lvl w:ilvl="0" w:tplc="1A2EA578">
      <w:start w:val="3"/>
      <w:numFmt w:val="decimal"/>
      <w:lvlText w:val="%1)"/>
      <w:lvlJc w:val="left"/>
      <w:pPr>
        <w:ind w:left="1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FBC16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244EE3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214F66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218A13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22668E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52C361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486E0E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474F01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DD5B3C"/>
    <w:multiLevelType w:val="hybridMultilevel"/>
    <w:tmpl w:val="9E4C300E"/>
    <w:lvl w:ilvl="0" w:tplc="528C4DD0">
      <w:start w:val="3"/>
      <w:numFmt w:val="decimal"/>
      <w:lvlText w:val="%1)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F6D2FE">
      <w:start w:val="1"/>
      <w:numFmt w:val="lowerLetter"/>
      <w:lvlText w:val="%2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8363DD8">
      <w:start w:val="1"/>
      <w:numFmt w:val="lowerRoman"/>
      <w:lvlText w:val="%3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B302938">
      <w:start w:val="1"/>
      <w:numFmt w:val="decimal"/>
      <w:lvlText w:val="%4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D5A4BF4">
      <w:start w:val="1"/>
      <w:numFmt w:val="lowerLetter"/>
      <w:lvlText w:val="%5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9C24BA0">
      <w:start w:val="1"/>
      <w:numFmt w:val="lowerRoman"/>
      <w:lvlText w:val="%6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03CD49A">
      <w:start w:val="1"/>
      <w:numFmt w:val="decimal"/>
      <w:lvlText w:val="%7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E985D6A">
      <w:start w:val="1"/>
      <w:numFmt w:val="lowerLetter"/>
      <w:lvlText w:val="%8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34A6916">
      <w:start w:val="1"/>
      <w:numFmt w:val="lowerRoman"/>
      <w:lvlText w:val="%9"/>
      <w:lvlJc w:val="left"/>
      <w:pPr>
        <w:ind w:left="6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30515B"/>
    <w:multiLevelType w:val="hybridMultilevel"/>
    <w:tmpl w:val="9E0A8B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B35345"/>
    <w:multiLevelType w:val="hybridMultilevel"/>
    <w:tmpl w:val="734EDD56"/>
    <w:lvl w:ilvl="0" w:tplc="E9889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3083F4F"/>
    <w:multiLevelType w:val="multilevel"/>
    <w:tmpl w:val="C53C443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sz w:val="28"/>
        <w:lang w:val="ru-RU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160A3DEA"/>
    <w:multiLevelType w:val="multilevel"/>
    <w:tmpl w:val="97481D32"/>
    <w:lvl w:ilvl="0">
      <w:start w:val="1"/>
      <w:numFmt w:val="bullet"/>
      <w:pStyle w:val="PME"/>
      <w:lvlText w:val=""/>
      <w:lvlJc w:val="left"/>
      <w:pPr>
        <w:tabs>
          <w:tab w:val="num" w:pos="1866"/>
        </w:tabs>
        <w:ind w:left="1866" w:hanging="426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72"/>
        </w:tabs>
        <w:ind w:left="57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92"/>
        </w:tabs>
        <w:ind w:left="64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2"/>
        </w:tabs>
        <w:ind w:left="7212" w:hanging="360"/>
      </w:pPr>
      <w:rPr>
        <w:rFonts w:ascii="Wingdings" w:hAnsi="Wingdings" w:hint="default"/>
      </w:rPr>
    </w:lvl>
  </w:abstractNum>
  <w:abstractNum w:abstractNumId="9" w15:restartNumberingAfterBreak="0">
    <w:nsid w:val="162B2D92"/>
    <w:multiLevelType w:val="hybridMultilevel"/>
    <w:tmpl w:val="D0586410"/>
    <w:lvl w:ilvl="0" w:tplc="3CF2736C">
      <w:start w:val="1"/>
      <w:numFmt w:val="decimal"/>
      <w:lvlText w:val="%1)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F67E27"/>
    <w:multiLevelType w:val="hybridMultilevel"/>
    <w:tmpl w:val="C95086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CA80824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CD55BB2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D765FEC"/>
    <w:multiLevelType w:val="hybridMultilevel"/>
    <w:tmpl w:val="C31EF33E"/>
    <w:lvl w:ilvl="0" w:tplc="804A2E0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5683216"/>
    <w:multiLevelType w:val="hybridMultilevel"/>
    <w:tmpl w:val="80AE1F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7BD2942"/>
    <w:multiLevelType w:val="hybridMultilevel"/>
    <w:tmpl w:val="863C0E24"/>
    <w:lvl w:ilvl="0" w:tplc="728A9EE6">
      <w:start w:val="1"/>
      <w:numFmt w:val="decimal"/>
      <w:pStyle w:val="PME0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A096436"/>
    <w:multiLevelType w:val="hybridMultilevel"/>
    <w:tmpl w:val="4A0C317E"/>
    <w:lvl w:ilvl="0" w:tplc="0EB6D406">
      <w:start w:val="1"/>
      <w:numFmt w:val="decimal"/>
      <w:lvlText w:val="%1)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621702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32229A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E4D022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D07B32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54C62E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3A89A6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F470AC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24BFC8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8213F5"/>
    <w:multiLevelType w:val="hybridMultilevel"/>
    <w:tmpl w:val="AFBC2F5C"/>
    <w:lvl w:ilvl="0" w:tplc="804A2E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3E5037C"/>
    <w:multiLevelType w:val="hybridMultilevel"/>
    <w:tmpl w:val="980220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049730D"/>
    <w:multiLevelType w:val="hybridMultilevel"/>
    <w:tmpl w:val="1408E34C"/>
    <w:lvl w:ilvl="0" w:tplc="4BA69AAE">
      <w:start w:val="1"/>
      <w:numFmt w:val="bullet"/>
      <w:pStyle w:val="a0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54895"/>
    <w:multiLevelType w:val="hybridMultilevel"/>
    <w:tmpl w:val="7C204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5A49E1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A272C6"/>
    <w:multiLevelType w:val="hybridMultilevel"/>
    <w:tmpl w:val="CFDE25A4"/>
    <w:lvl w:ilvl="0" w:tplc="7CF658D4">
      <w:start w:val="1"/>
      <w:numFmt w:val="decimal"/>
      <w:lvlText w:val="%1)"/>
      <w:lvlJc w:val="left"/>
      <w:pPr>
        <w:ind w:left="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38C348">
      <w:start w:val="1"/>
      <w:numFmt w:val="lowerLetter"/>
      <w:lvlText w:val="%2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6AC3C4">
      <w:start w:val="1"/>
      <w:numFmt w:val="lowerRoman"/>
      <w:lvlText w:val="%3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867FF2">
      <w:start w:val="1"/>
      <w:numFmt w:val="decimal"/>
      <w:lvlText w:val="%4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F4A64A">
      <w:start w:val="1"/>
      <w:numFmt w:val="lowerLetter"/>
      <w:lvlText w:val="%5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7A2822">
      <w:start w:val="1"/>
      <w:numFmt w:val="lowerRoman"/>
      <w:lvlText w:val="%6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E83132">
      <w:start w:val="1"/>
      <w:numFmt w:val="decimal"/>
      <w:lvlText w:val="%7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69192">
      <w:start w:val="1"/>
      <w:numFmt w:val="lowerLetter"/>
      <w:lvlText w:val="%8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3EF0DE">
      <w:start w:val="1"/>
      <w:numFmt w:val="lowerRoman"/>
      <w:lvlText w:val="%9"/>
      <w:lvlJc w:val="left"/>
      <w:pPr>
        <w:ind w:left="6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6D5A63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5D833F7"/>
    <w:multiLevelType w:val="hybridMultilevel"/>
    <w:tmpl w:val="9ED28BA6"/>
    <w:lvl w:ilvl="0" w:tplc="E9889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153FE4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B2A3C0F"/>
    <w:multiLevelType w:val="hybridMultilevel"/>
    <w:tmpl w:val="99942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E9A3C33"/>
    <w:multiLevelType w:val="multilevel"/>
    <w:tmpl w:val="4D2ADE0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4F5A0117"/>
    <w:multiLevelType w:val="multilevel"/>
    <w:tmpl w:val="9BAA57F6"/>
    <w:lvl w:ilvl="0">
      <w:start w:val="1"/>
      <w:numFmt w:val="bullet"/>
      <w:pStyle w:val="a1"/>
      <w:lvlText w:val=""/>
      <w:lvlJc w:val="left"/>
      <w:pPr>
        <w:tabs>
          <w:tab w:val="num" w:pos="473"/>
        </w:tabs>
        <w:ind w:left="0" w:firstLine="113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9" w15:restartNumberingAfterBreak="0">
    <w:nsid w:val="526B2928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E0415A2"/>
    <w:multiLevelType w:val="hybridMultilevel"/>
    <w:tmpl w:val="1074AC44"/>
    <w:lvl w:ilvl="0" w:tplc="3976BA0C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624E19B2"/>
    <w:multiLevelType w:val="hybridMultilevel"/>
    <w:tmpl w:val="5CE89212"/>
    <w:lvl w:ilvl="0" w:tplc="04190001">
      <w:start w:val="1"/>
      <w:numFmt w:val="decimal"/>
      <w:pStyle w:val="a2"/>
      <w:lvlText w:val="%1."/>
      <w:lvlJc w:val="left"/>
      <w:pPr>
        <w:tabs>
          <w:tab w:val="num" w:pos="227"/>
        </w:tabs>
        <w:ind w:left="227" w:hanging="262"/>
      </w:pPr>
      <w:rPr>
        <w:rFonts w:ascii="Times New Roman" w:eastAsia="Times New Roman" w:hAnsi="Times New Roman" w:cs="Times New Roman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 w15:restartNumberingAfterBreak="0">
    <w:nsid w:val="6290007E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39806B1"/>
    <w:multiLevelType w:val="hybridMultilevel"/>
    <w:tmpl w:val="C1B86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F941E9"/>
    <w:multiLevelType w:val="hybridMultilevel"/>
    <w:tmpl w:val="9E0A8B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C512DA9"/>
    <w:multiLevelType w:val="hybridMultilevel"/>
    <w:tmpl w:val="CFFECA7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6F8E7634"/>
    <w:multiLevelType w:val="hybridMultilevel"/>
    <w:tmpl w:val="FC70E23A"/>
    <w:lvl w:ilvl="0" w:tplc="804A2E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0263459"/>
    <w:multiLevelType w:val="hybridMultilevel"/>
    <w:tmpl w:val="10746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18C5564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6F73CCF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B2D377E"/>
    <w:multiLevelType w:val="hybridMultilevel"/>
    <w:tmpl w:val="25AC9A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E9C0269"/>
    <w:multiLevelType w:val="multilevel"/>
    <w:tmpl w:val="710C7374"/>
    <w:lvl w:ilvl="0">
      <w:start w:val="1"/>
      <w:numFmt w:val="bullet"/>
      <w:pStyle w:val="PME2"/>
      <w:lvlText w:val=""/>
      <w:lvlJc w:val="left"/>
      <w:pPr>
        <w:tabs>
          <w:tab w:val="num" w:pos="1146"/>
        </w:tabs>
        <w:ind w:left="1146" w:hanging="426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1"/>
  </w:num>
  <w:num w:numId="3">
    <w:abstractNumId w:val="7"/>
  </w:num>
  <w:num w:numId="4">
    <w:abstractNumId w:val="19"/>
  </w:num>
  <w:num w:numId="5">
    <w:abstractNumId w:val="8"/>
  </w:num>
  <w:num w:numId="6">
    <w:abstractNumId w:val="1"/>
  </w:num>
  <w:num w:numId="7">
    <w:abstractNumId w:val="15"/>
  </w:num>
  <w:num w:numId="8">
    <w:abstractNumId w:val="28"/>
  </w:num>
  <w:num w:numId="9">
    <w:abstractNumId w:val="6"/>
  </w:num>
  <w:num w:numId="10">
    <w:abstractNumId w:val="20"/>
  </w:num>
  <w:num w:numId="11">
    <w:abstractNumId w:val="37"/>
  </w:num>
  <w:num w:numId="12">
    <w:abstractNumId w:val="14"/>
  </w:num>
  <w:num w:numId="13">
    <w:abstractNumId w:val="26"/>
  </w:num>
  <w:num w:numId="14">
    <w:abstractNumId w:val="0"/>
  </w:num>
  <w:num w:numId="15">
    <w:abstractNumId w:val="33"/>
  </w:num>
  <w:num w:numId="16">
    <w:abstractNumId w:val="18"/>
  </w:num>
  <w:num w:numId="17">
    <w:abstractNumId w:val="5"/>
  </w:num>
  <w:num w:numId="18">
    <w:abstractNumId w:val="34"/>
  </w:num>
  <w:num w:numId="19">
    <w:abstractNumId w:val="24"/>
  </w:num>
  <w:num w:numId="20">
    <w:abstractNumId w:val="35"/>
  </w:num>
  <w:num w:numId="21">
    <w:abstractNumId w:val="10"/>
  </w:num>
  <w:num w:numId="22">
    <w:abstractNumId w:val="9"/>
  </w:num>
  <w:num w:numId="23">
    <w:abstractNumId w:val="22"/>
  </w:num>
  <w:num w:numId="24">
    <w:abstractNumId w:val="4"/>
  </w:num>
  <w:num w:numId="25">
    <w:abstractNumId w:val="2"/>
  </w:num>
  <w:num w:numId="26">
    <w:abstractNumId w:val="29"/>
  </w:num>
  <w:num w:numId="27">
    <w:abstractNumId w:val="21"/>
  </w:num>
  <w:num w:numId="28">
    <w:abstractNumId w:val="32"/>
  </w:num>
  <w:num w:numId="29">
    <w:abstractNumId w:val="12"/>
  </w:num>
  <w:num w:numId="30">
    <w:abstractNumId w:val="40"/>
  </w:num>
  <w:num w:numId="31">
    <w:abstractNumId w:val="25"/>
  </w:num>
  <w:num w:numId="32">
    <w:abstractNumId w:val="38"/>
  </w:num>
  <w:num w:numId="33">
    <w:abstractNumId w:val="23"/>
  </w:num>
  <w:num w:numId="34">
    <w:abstractNumId w:val="39"/>
  </w:num>
  <w:num w:numId="35">
    <w:abstractNumId w:val="11"/>
  </w:num>
  <w:num w:numId="36">
    <w:abstractNumId w:val="31"/>
  </w:num>
  <w:num w:numId="37">
    <w:abstractNumId w:val="36"/>
  </w:num>
  <w:num w:numId="38">
    <w:abstractNumId w:val="13"/>
  </w:num>
  <w:num w:numId="39">
    <w:abstractNumId w:val="17"/>
  </w:num>
  <w:num w:numId="40">
    <w:abstractNumId w:val="16"/>
  </w:num>
  <w:num w:numId="41">
    <w:abstractNumId w:val="3"/>
  </w:num>
  <w:num w:numId="42">
    <w:abstractNumId w:val="7"/>
  </w:num>
  <w:num w:numId="43">
    <w:abstractNumId w:val="7"/>
  </w:num>
  <w:num w:numId="44">
    <w:abstractNumId w:val="30"/>
  </w:num>
  <w:num w:numId="45">
    <w:abstractNumId w:val="2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8F"/>
    <w:rsid w:val="00001849"/>
    <w:rsid w:val="00002435"/>
    <w:rsid w:val="0000285D"/>
    <w:rsid w:val="000031FA"/>
    <w:rsid w:val="00003597"/>
    <w:rsid w:val="00003B55"/>
    <w:rsid w:val="00004CD0"/>
    <w:rsid w:val="00005D9E"/>
    <w:rsid w:val="00007561"/>
    <w:rsid w:val="00007910"/>
    <w:rsid w:val="0001172A"/>
    <w:rsid w:val="00012016"/>
    <w:rsid w:val="00013CF3"/>
    <w:rsid w:val="00013FF5"/>
    <w:rsid w:val="00016AFA"/>
    <w:rsid w:val="000172F9"/>
    <w:rsid w:val="00017CB9"/>
    <w:rsid w:val="00020BCC"/>
    <w:rsid w:val="0002233F"/>
    <w:rsid w:val="00022733"/>
    <w:rsid w:val="000265C1"/>
    <w:rsid w:val="00027F11"/>
    <w:rsid w:val="0003094F"/>
    <w:rsid w:val="00031C79"/>
    <w:rsid w:val="000325B1"/>
    <w:rsid w:val="0003332B"/>
    <w:rsid w:val="00034A63"/>
    <w:rsid w:val="00036422"/>
    <w:rsid w:val="00036D3A"/>
    <w:rsid w:val="00040D1E"/>
    <w:rsid w:val="00040F2C"/>
    <w:rsid w:val="000444E7"/>
    <w:rsid w:val="00044CF7"/>
    <w:rsid w:val="000457BE"/>
    <w:rsid w:val="00045DC9"/>
    <w:rsid w:val="000460C2"/>
    <w:rsid w:val="00047465"/>
    <w:rsid w:val="00047DE7"/>
    <w:rsid w:val="00050219"/>
    <w:rsid w:val="000516F7"/>
    <w:rsid w:val="00052D96"/>
    <w:rsid w:val="000541A8"/>
    <w:rsid w:val="00057B7B"/>
    <w:rsid w:val="00061CC0"/>
    <w:rsid w:val="00063A02"/>
    <w:rsid w:val="000641B5"/>
    <w:rsid w:val="00070401"/>
    <w:rsid w:val="000705F1"/>
    <w:rsid w:val="000723AC"/>
    <w:rsid w:val="000728CC"/>
    <w:rsid w:val="00073CF2"/>
    <w:rsid w:val="00074741"/>
    <w:rsid w:val="00074EA4"/>
    <w:rsid w:val="0007535F"/>
    <w:rsid w:val="00076E2B"/>
    <w:rsid w:val="0008171B"/>
    <w:rsid w:val="00082C1F"/>
    <w:rsid w:val="00083DEB"/>
    <w:rsid w:val="000840B4"/>
    <w:rsid w:val="00086634"/>
    <w:rsid w:val="000962B8"/>
    <w:rsid w:val="00096958"/>
    <w:rsid w:val="00096E5E"/>
    <w:rsid w:val="000A028B"/>
    <w:rsid w:val="000A2F00"/>
    <w:rsid w:val="000A60BB"/>
    <w:rsid w:val="000A79CC"/>
    <w:rsid w:val="000B1BDB"/>
    <w:rsid w:val="000B5C7B"/>
    <w:rsid w:val="000C2523"/>
    <w:rsid w:val="000C30DB"/>
    <w:rsid w:val="000C3737"/>
    <w:rsid w:val="000C3A21"/>
    <w:rsid w:val="000C3CA4"/>
    <w:rsid w:val="000C466A"/>
    <w:rsid w:val="000C4E43"/>
    <w:rsid w:val="000C6F40"/>
    <w:rsid w:val="000D13CC"/>
    <w:rsid w:val="000D44D0"/>
    <w:rsid w:val="000D72B2"/>
    <w:rsid w:val="000E044A"/>
    <w:rsid w:val="000E1BC5"/>
    <w:rsid w:val="000E1DD9"/>
    <w:rsid w:val="000E38AB"/>
    <w:rsid w:val="000E4A3B"/>
    <w:rsid w:val="000E59E5"/>
    <w:rsid w:val="000E68D0"/>
    <w:rsid w:val="000E6E6F"/>
    <w:rsid w:val="000E7721"/>
    <w:rsid w:val="000F0EF6"/>
    <w:rsid w:val="000F1682"/>
    <w:rsid w:val="000F2D7C"/>
    <w:rsid w:val="000F727B"/>
    <w:rsid w:val="000F7512"/>
    <w:rsid w:val="000F7FD8"/>
    <w:rsid w:val="0010012D"/>
    <w:rsid w:val="00102B03"/>
    <w:rsid w:val="00103144"/>
    <w:rsid w:val="001060E3"/>
    <w:rsid w:val="001061A6"/>
    <w:rsid w:val="0011156A"/>
    <w:rsid w:val="00112018"/>
    <w:rsid w:val="00112D1D"/>
    <w:rsid w:val="0011391B"/>
    <w:rsid w:val="00114728"/>
    <w:rsid w:val="0011678A"/>
    <w:rsid w:val="001167AC"/>
    <w:rsid w:val="00120353"/>
    <w:rsid w:val="0012274A"/>
    <w:rsid w:val="00125BFB"/>
    <w:rsid w:val="00125EE3"/>
    <w:rsid w:val="00131019"/>
    <w:rsid w:val="001314D7"/>
    <w:rsid w:val="00133030"/>
    <w:rsid w:val="001349DB"/>
    <w:rsid w:val="001353C0"/>
    <w:rsid w:val="00135CDA"/>
    <w:rsid w:val="001377AF"/>
    <w:rsid w:val="00137815"/>
    <w:rsid w:val="00140EE2"/>
    <w:rsid w:val="00144139"/>
    <w:rsid w:val="001550A3"/>
    <w:rsid w:val="00160634"/>
    <w:rsid w:val="0016355C"/>
    <w:rsid w:val="00163D8C"/>
    <w:rsid w:val="00164DDD"/>
    <w:rsid w:val="00164E52"/>
    <w:rsid w:val="001669B7"/>
    <w:rsid w:val="00172596"/>
    <w:rsid w:val="00172923"/>
    <w:rsid w:val="00172A05"/>
    <w:rsid w:val="00173149"/>
    <w:rsid w:val="001743BF"/>
    <w:rsid w:val="001758AC"/>
    <w:rsid w:val="00175BD6"/>
    <w:rsid w:val="0017612C"/>
    <w:rsid w:val="0017699D"/>
    <w:rsid w:val="00180063"/>
    <w:rsid w:val="00181BCA"/>
    <w:rsid w:val="00183A9F"/>
    <w:rsid w:val="00185213"/>
    <w:rsid w:val="00185406"/>
    <w:rsid w:val="00186CEF"/>
    <w:rsid w:val="001879F0"/>
    <w:rsid w:val="00190483"/>
    <w:rsid w:val="001908FC"/>
    <w:rsid w:val="001916C7"/>
    <w:rsid w:val="00191B6C"/>
    <w:rsid w:val="00191E29"/>
    <w:rsid w:val="00192292"/>
    <w:rsid w:val="001933D3"/>
    <w:rsid w:val="00193567"/>
    <w:rsid w:val="00194B25"/>
    <w:rsid w:val="00195B92"/>
    <w:rsid w:val="00197B28"/>
    <w:rsid w:val="001A075E"/>
    <w:rsid w:val="001A0DE4"/>
    <w:rsid w:val="001A1371"/>
    <w:rsid w:val="001A2F5F"/>
    <w:rsid w:val="001A5BC4"/>
    <w:rsid w:val="001A62D7"/>
    <w:rsid w:val="001B3437"/>
    <w:rsid w:val="001B4988"/>
    <w:rsid w:val="001B583B"/>
    <w:rsid w:val="001B5B1C"/>
    <w:rsid w:val="001B7C44"/>
    <w:rsid w:val="001C00F6"/>
    <w:rsid w:val="001C0D7C"/>
    <w:rsid w:val="001C18C3"/>
    <w:rsid w:val="001C308C"/>
    <w:rsid w:val="001C3A7F"/>
    <w:rsid w:val="001C4117"/>
    <w:rsid w:val="001C41BF"/>
    <w:rsid w:val="001C460C"/>
    <w:rsid w:val="001C4A24"/>
    <w:rsid w:val="001C4FD8"/>
    <w:rsid w:val="001C63ED"/>
    <w:rsid w:val="001C7F9E"/>
    <w:rsid w:val="001D0166"/>
    <w:rsid w:val="001D3578"/>
    <w:rsid w:val="001D38B6"/>
    <w:rsid w:val="001D65B9"/>
    <w:rsid w:val="001E1F05"/>
    <w:rsid w:val="001E77C4"/>
    <w:rsid w:val="001E7A6E"/>
    <w:rsid w:val="001F1759"/>
    <w:rsid w:val="001F4459"/>
    <w:rsid w:val="001F779A"/>
    <w:rsid w:val="002004E5"/>
    <w:rsid w:val="00202BD2"/>
    <w:rsid w:val="00204D9E"/>
    <w:rsid w:val="00205B9F"/>
    <w:rsid w:val="00207149"/>
    <w:rsid w:val="00207285"/>
    <w:rsid w:val="00210F59"/>
    <w:rsid w:val="002138DC"/>
    <w:rsid w:val="00213E0A"/>
    <w:rsid w:val="002154E1"/>
    <w:rsid w:val="00215B83"/>
    <w:rsid w:val="00217536"/>
    <w:rsid w:val="00217B7C"/>
    <w:rsid w:val="00220226"/>
    <w:rsid w:val="0022030B"/>
    <w:rsid w:val="00220503"/>
    <w:rsid w:val="0022060F"/>
    <w:rsid w:val="00221FD1"/>
    <w:rsid w:val="00222068"/>
    <w:rsid w:val="002242A3"/>
    <w:rsid w:val="00224C2F"/>
    <w:rsid w:val="002267D6"/>
    <w:rsid w:val="0023367F"/>
    <w:rsid w:val="00233B84"/>
    <w:rsid w:val="00235C27"/>
    <w:rsid w:val="00241F4B"/>
    <w:rsid w:val="00242C77"/>
    <w:rsid w:val="00244C1F"/>
    <w:rsid w:val="00246670"/>
    <w:rsid w:val="00247526"/>
    <w:rsid w:val="002478E8"/>
    <w:rsid w:val="00250895"/>
    <w:rsid w:val="002540BD"/>
    <w:rsid w:val="002546B4"/>
    <w:rsid w:val="00254E9C"/>
    <w:rsid w:val="0026036C"/>
    <w:rsid w:val="002619EB"/>
    <w:rsid w:val="00261C73"/>
    <w:rsid w:val="00261F0E"/>
    <w:rsid w:val="00262156"/>
    <w:rsid w:val="0026280F"/>
    <w:rsid w:val="00265D72"/>
    <w:rsid w:val="00267C15"/>
    <w:rsid w:val="00270322"/>
    <w:rsid w:val="00270792"/>
    <w:rsid w:val="00275086"/>
    <w:rsid w:val="0027542A"/>
    <w:rsid w:val="00275A83"/>
    <w:rsid w:val="00276158"/>
    <w:rsid w:val="002766CB"/>
    <w:rsid w:val="00276BE6"/>
    <w:rsid w:val="0027782C"/>
    <w:rsid w:val="00277DFF"/>
    <w:rsid w:val="002801B4"/>
    <w:rsid w:val="00280AE2"/>
    <w:rsid w:val="00282D95"/>
    <w:rsid w:val="0028611B"/>
    <w:rsid w:val="00290F24"/>
    <w:rsid w:val="002920B0"/>
    <w:rsid w:val="002927F9"/>
    <w:rsid w:val="00293A95"/>
    <w:rsid w:val="00293B65"/>
    <w:rsid w:val="0029428A"/>
    <w:rsid w:val="0029631B"/>
    <w:rsid w:val="0029755D"/>
    <w:rsid w:val="00297C2C"/>
    <w:rsid w:val="002A1847"/>
    <w:rsid w:val="002A1D1A"/>
    <w:rsid w:val="002A46C7"/>
    <w:rsid w:val="002A4844"/>
    <w:rsid w:val="002A4D32"/>
    <w:rsid w:val="002A5F73"/>
    <w:rsid w:val="002A5FBE"/>
    <w:rsid w:val="002B05CE"/>
    <w:rsid w:val="002B29F5"/>
    <w:rsid w:val="002B31D2"/>
    <w:rsid w:val="002B339B"/>
    <w:rsid w:val="002B3422"/>
    <w:rsid w:val="002B4053"/>
    <w:rsid w:val="002B72C2"/>
    <w:rsid w:val="002B78A0"/>
    <w:rsid w:val="002C037B"/>
    <w:rsid w:val="002C1354"/>
    <w:rsid w:val="002C1447"/>
    <w:rsid w:val="002C401F"/>
    <w:rsid w:val="002C4688"/>
    <w:rsid w:val="002C5D56"/>
    <w:rsid w:val="002C6B09"/>
    <w:rsid w:val="002D02A0"/>
    <w:rsid w:val="002D02ED"/>
    <w:rsid w:val="002D1506"/>
    <w:rsid w:val="002D218C"/>
    <w:rsid w:val="002D23DF"/>
    <w:rsid w:val="002D51BF"/>
    <w:rsid w:val="002D5A37"/>
    <w:rsid w:val="002D5DB9"/>
    <w:rsid w:val="002D726A"/>
    <w:rsid w:val="002E1612"/>
    <w:rsid w:val="002E2F38"/>
    <w:rsid w:val="002E4D1C"/>
    <w:rsid w:val="002E6F02"/>
    <w:rsid w:val="002E799F"/>
    <w:rsid w:val="002F00A9"/>
    <w:rsid w:val="002F099D"/>
    <w:rsid w:val="002F26AE"/>
    <w:rsid w:val="002F278F"/>
    <w:rsid w:val="002F289F"/>
    <w:rsid w:val="002F44D1"/>
    <w:rsid w:val="002F4C4B"/>
    <w:rsid w:val="002F53AE"/>
    <w:rsid w:val="002F6874"/>
    <w:rsid w:val="002F6E6A"/>
    <w:rsid w:val="00300FC2"/>
    <w:rsid w:val="00301196"/>
    <w:rsid w:val="0030460B"/>
    <w:rsid w:val="0030534B"/>
    <w:rsid w:val="00307113"/>
    <w:rsid w:val="003075EF"/>
    <w:rsid w:val="00307C71"/>
    <w:rsid w:val="00310A40"/>
    <w:rsid w:val="003124B0"/>
    <w:rsid w:val="00314679"/>
    <w:rsid w:val="00314E2C"/>
    <w:rsid w:val="00316C2E"/>
    <w:rsid w:val="0032082C"/>
    <w:rsid w:val="00320FBD"/>
    <w:rsid w:val="003212C2"/>
    <w:rsid w:val="003228A4"/>
    <w:rsid w:val="00323E37"/>
    <w:rsid w:val="0032401F"/>
    <w:rsid w:val="003252BD"/>
    <w:rsid w:val="00325EB4"/>
    <w:rsid w:val="00326E52"/>
    <w:rsid w:val="00327BF9"/>
    <w:rsid w:val="00327EE3"/>
    <w:rsid w:val="00331626"/>
    <w:rsid w:val="00333390"/>
    <w:rsid w:val="00333EA3"/>
    <w:rsid w:val="0033496F"/>
    <w:rsid w:val="00336FCC"/>
    <w:rsid w:val="00337004"/>
    <w:rsid w:val="0034200C"/>
    <w:rsid w:val="00342621"/>
    <w:rsid w:val="00342B7F"/>
    <w:rsid w:val="00345AAA"/>
    <w:rsid w:val="003476F6"/>
    <w:rsid w:val="00347D05"/>
    <w:rsid w:val="00351FB7"/>
    <w:rsid w:val="003529F8"/>
    <w:rsid w:val="00352F0E"/>
    <w:rsid w:val="003530C7"/>
    <w:rsid w:val="00353C75"/>
    <w:rsid w:val="00353F7F"/>
    <w:rsid w:val="003542B4"/>
    <w:rsid w:val="00356DBB"/>
    <w:rsid w:val="00356E53"/>
    <w:rsid w:val="003573F4"/>
    <w:rsid w:val="00360766"/>
    <w:rsid w:val="00362CBE"/>
    <w:rsid w:val="00364011"/>
    <w:rsid w:val="00365648"/>
    <w:rsid w:val="00366212"/>
    <w:rsid w:val="00366BE5"/>
    <w:rsid w:val="00367A70"/>
    <w:rsid w:val="00367B56"/>
    <w:rsid w:val="003713C2"/>
    <w:rsid w:val="003717AB"/>
    <w:rsid w:val="00372735"/>
    <w:rsid w:val="00376CF3"/>
    <w:rsid w:val="003777A5"/>
    <w:rsid w:val="0037796D"/>
    <w:rsid w:val="0038140B"/>
    <w:rsid w:val="00381B57"/>
    <w:rsid w:val="00382E8D"/>
    <w:rsid w:val="003839A8"/>
    <w:rsid w:val="003842FA"/>
    <w:rsid w:val="0039107D"/>
    <w:rsid w:val="003914DC"/>
    <w:rsid w:val="003948B8"/>
    <w:rsid w:val="00395CD3"/>
    <w:rsid w:val="00397C7F"/>
    <w:rsid w:val="003A0846"/>
    <w:rsid w:val="003A0B13"/>
    <w:rsid w:val="003A29E4"/>
    <w:rsid w:val="003A46BE"/>
    <w:rsid w:val="003B022B"/>
    <w:rsid w:val="003B3A3E"/>
    <w:rsid w:val="003B6179"/>
    <w:rsid w:val="003B6F53"/>
    <w:rsid w:val="003C0727"/>
    <w:rsid w:val="003C119E"/>
    <w:rsid w:val="003C2E80"/>
    <w:rsid w:val="003C43A4"/>
    <w:rsid w:val="003C4F71"/>
    <w:rsid w:val="003C61C9"/>
    <w:rsid w:val="003C7A6D"/>
    <w:rsid w:val="003C7CC7"/>
    <w:rsid w:val="003D0418"/>
    <w:rsid w:val="003D0CBA"/>
    <w:rsid w:val="003D1232"/>
    <w:rsid w:val="003D149E"/>
    <w:rsid w:val="003D2816"/>
    <w:rsid w:val="003D5309"/>
    <w:rsid w:val="003D668C"/>
    <w:rsid w:val="003E06F1"/>
    <w:rsid w:val="003E0B56"/>
    <w:rsid w:val="003E173E"/>
    <w:rsid w:val="003E1941"/>
    <w:rsid w:val="003E21C9"/>
    <w:rsid w:val="003E31C6"/>
    <w:rsid w:val="003E465F"/>
    <w:rsid w:val="003E51F2"/>
    <w:rsid w:val="003E5BB5"/>
    <w:rsid w:val="003E6428"/>
    <w:rsid w:val="003E7CA5"/>
    <w:rsid w:val="003F09DF"/>
    <w:rsid w:val="003F478B"/>
    <w:rsid w:val="004044ED"/>
    <w:rsid w:val="00404CA5"/>
    <w:rsid w:val="00407577"/>
    <w:rsid w:val="00410C13"/>
    <w:rsid w:val="0041568D"/>
    <w:rsid w:val="0042084A"/>
    <w:rsid w:val="0042163B"/>
    <w:rsid w:val="004227BD"/>
    <w:rsid w:val="00423EB0"/>
    <w:rsid w:val="0042465D"/>
    <w:rsid w:val="00425AF8"/>
    <w:rsid w:val="0042641B"/>
    <w:rsid w:val="00427164"/>
    <w:rsid w:val="00431DD6"/>
    <w:rsid w:val="00431E4D"/>
    <w:rsid w:val="0043260F"/>
    <w:rsid w:val="004339DC"/>
    <w:rsid w:val="00434954"/>
    <w:rsid w:val="00435CEF"/>
    <w:rsid w:val="00440514"/>
    <w:rsid w:val="00443149"/>
    <w:rsid w:val="00444903"/>
    <w:rsid w:val="00446B33"/>
    <w:rsid w:val="00447515"/>
    <w:rsid w:val="00450C84"/>
    <w:rsid w:val="004512BC"/>
    <w:rsid w:val="00451ED7"/>
    <w:rsid w:val="00451FCA"/>
    <w:rsid w:val="00454F17"/>
    <w:rsid w:val="004569D1"/>
    <w:rsid w:val="0045787D"/>
    <w:rsid w:val="00457C59"/>
    <w:rsid w:val="00457E08"/>
    <w:rsid w:val="00462D45"/>
    <w:rsid w:val="00462FD7"/>
    <w:rsid w:val="004675BD"/>
    <w:rsid w:val="00472DE0"/>
    <w:rsid w:val="00474B7F"/>
    <w:rsid w:val="004762F7"/>
    <w:rsid w:val="00476B92"/>
    <w:rsid w:val="004804FA"/>
    <w:rsid w:val="004814DD"/>
    <w:rsid w:val="004819A3"/>
    <w:rsid w:val="00481D21"/>
    <w:rsid w:val="004821F7"/>
    <w:rsid w:val="00482E27"/>
    <w:rsid w:val="004841E4"/>
    <w:rsid w:val="00484697"/>
    <w:rsid w:val="004849C4"/>
    <w:rsid w:val="004853C0"/>
    <w:rsid w:val="00490AF0"/>
    <w:rsid w:val="00493DC9"/>
    <w:rsid w:val="004952CF"/>
    <w:rsid w:val="00496B78"/>
    <w:rsid w:val="00497225"/>
    <w:rsid w:val="004A098F"/>
    <w:rsid w:val="004B01C7"/>
    <w:rsid w:val="004B0AEF"/>
    <w:rsid w:val="004B1037"/>
    <w:rsid w:val="004B1DD4"/>
    <w:rsid w:val="004B2ECD"/>
    <w:rsid w:val="004B4B33"/>
    <w:rsid w:val="004C0852"/>
    <w:rsid w:val="004C1A82"/>
    <w:rsid w:val="004C31D3"/>
    <w:rsid w:val="004C3EF4"/>
    <w:rsid w:val="004C6D16"/>
    <w:rsid w:val="004D13FF"/>
    <w:rsid w:val="004D671A"/>
    <w:rsid w:val="004D70CB"/>
    <w:rsid w:val="004D7694"/>
    <w:rsid w:val="004E034A"/>
    <w:rsid w:val="004E0DD3"/>
    <w:rsid w:val="004E238D"/>
    <w:rsid w:val="004E2A57"/>
    <w:rsid w:val="004E2A7D"/>
    <w:rsid w:val="004E49A5"/>
    <w:rsid w:val="004F15F3"/>
    <w:rsid w:val="004F1963"/>
    <w:rsid w:val="004F3BF1"/>
    <w:rsid w:val="004F48BB"/>
    <w:rsid w:val="004F549F"/>
    <w:rsid w:val="004F79DB"/>
    <w:rsid w:val="005003B7"/>
    <w:rsid w:val="005073EF"/>
    <w:rsid w:val="00510A3E"/>
    <w:rsid w:val="00510BE3"/>
    <w:rsid w:val="00511217"/>
    <w:rsid w:val="00512DA7"/>
    <w:rsid w:val="00514780"/>
    <w:rsid w:val="00516DB1"/>
    <w:rsid w:val="00517105"/>
    <w:rsid w:val="00517F13"/>
    <w:rsid w:val="005201A1"/>
    <w:rsid w:val="005230B0"/>
    <w:rsid w:val="00524224"/>
    <w:rsid w:val="00524E8A"/>
    <w:rsid w:val="005261F8"/>
    <w:rsid w:val="00527625"/>
    <w:rsid w:val="00527B90"/>
    <w:rsid w:val="00532D28"/>
    <w:rsid w:val="00533867"/>
    <w:rsid w:val="00535837"/>
    <w:rsid w:val="00536BB9"/>
    <w:rsid w:val="00540201"/>
    <w:rsid w:val="00542FB9"/>
    <w:rsid w:val="00545D3B"/>
    <w:rsid w:val="005473A1"/>
    <w:rsid w:val="00551600"/>
    <w:rsid w:val="0055192E"/>
    <w:rsid w:val="00557F81"/>
    <w:rsid w:val="00562909"/>
    <w:rsid w:val="00563375"/>
    <w:rsid w:val="00565B3C"/>
    <w:rsid w:val="00565DC8"/>
    <w:rsid w:val="00565F42"/>
    <w:rsid w:val="00565F81"/>
    <w:rsid w:val="005663D0"/>
    <w:rsid w:val="00571FE0"/>
    <w:rsid w:val="00573740"/>
    <w:rsid w:val="00573A2E"/>
    <w:rsid w:val="00576C68"/>
    <w:rsid w:val="00580007"/>
    <w:rsid w:val="00580B41"/>
    <w:rsid w:val="00580B6C"/>
    <w:rsid w:val="005825B2"/>
    <w:rsid w:val="00582C05"/>
    <w:rsid w:val="005904C4"/>
    <w:rsid w:val="00592493"/>
    <w:rsid w:val="00592B61"/>
    <w:rsid w:val="005A1EF8"/>
    <w:rsid w:val="005A3E9B"/>
    <w:rsid w:val="005A5E11"/>
    <w:rsid w:val="005A5F7E"/>
    <w:rsid w:val="005A781A"/>
    <w:rsid w:val="005B5A93"/>
    <w:rsid w:val="005C3A86"/>
    <w:rsid w:val="005D290F"/>
    <w:rsid w:val="005D4654"/>
    <w:rsid w:val="005D5C59"/>
    <w:rsid w:val="005E2C19"/>
    <w:rsid w:val="005E3436"/>
    <w:rsid w:val="005E3B66"/>
    <w:rsid w:val="005E5B0C"/>
    <w:rsid w:val="005E6DB5"/>
    <w:rsid w:val="005F0D22"/>
    <w:rsid w:val="005F10EE"/>
    <w:rsid w:val="005F3D61"/>
    <w:rsid w:val="005F7886"/>
    <w:rsid w:val="005F7898"/>
    <w:rsid w:val="005F7F6A"/>
    <w:rsid w:val="00600EC4"/>
    <w:rsid w:val="00601732"/>
    <w:rsid w:val="00603A70"/>
    <w:rsid w:val="00604DDD"/>
    <w:rsid w:val="00612C2F"/>
    <w:rsid w:val="00613207"/>
    <w:rsid w:val="00615410"/>
    <w:rsid w:val="00615FE8"/>
    <w:rsid w:val="00617955"/>
    <w:rsid w:val="006217B3"/>
    <w:rsid w:val="006242B8"/>
    <w:rsid w:val="006247F4"/>
    <w:rsid w:val="006248D7"/>
    <w:rsid w:val="006305F6"/>
    <w:rsid w:val="00632143"/>
    <w:rsid w:val="00632CAB"/>
    <w:rsid w:val="00635B78"/>
    <w:rsid w:val="00641320"/>
    <w:rsid w:val="00641E4B"/>
    <w:rsid w:val="00642730"/>
    <w:rsid w:val="00642EE8"/>
    <w:rsid w:val="006430A8"/>
    <w:rsid w:val="00643D18"/>
    <w:rsid w:val="00644AA8"/>
    <w:rsid w:val="006513B8"/>
    <w:rsid w:val="006529DA"/>
    <w:rsid w:val="00652FFD"/>
    <w:rsid w:val="006543A3"/>
    <w:rsid w:val="00655917"/>
    <w:rsid w:val="00655E80"/>
    <w:rsid w:val="006624DC"/>
    <w:rsid w:val="00662D81"/>
    <w:rsid w:val="006648D5"/>
    <w:rsid w:val="00666851"/>
    <w:rsid w:val="00666AA1"/>
    <w:rsid w:val="00667175"/>
    <w:rsid w:val="00667490"/>
    <w:rsid w:val="0067029C"/>
    <w:rsid w:val="00670B3C"/>
    <w:rsid w:val="00671D6E"/>
    <w:rsid w:val="00672096"/>
    <w:rsid w:val="00672921"/>
    <w:rsid w:val="0067485B"/>
    <w:rsid w:val="0067513F"/>
    <w:rsid w:val="00676B0D"/>
    <w:rsid w:val="00676FFF"/>
    <w:rsid w:val="006775D2"/>
    <w:rsid w:val="00680B94"/>
    <w:rsid w:val="006810E1"/>
    <w:rsid w:val="0068494A"/>
    <w:rsid w:val="00684B0D"/>
    <w:rsid w:val="0068576B"/>
    <w:rsid w:val="00687859"/>
    <w:rsid w:val="00690D62"/>
    <w:rsid w:val="00694757"/>
    <w:rsid w:val="006970BB"/>
    <w:rsid w:val="006A058D"/>
    <w:rsid w:val="006A11D2"/>
    <w:rsid w:val="006A29A6"/>
    <w:rsid w:val="006A50B7"/>
    <w:rsid w:val="006A62A1"/>
    <w:rsid w:val="006A6D0E"/>
    <w:rsid w:val="006B170C"/>
    <w:rsid w:val="006B25E6"/>
    <w:rsid w:val="006B3255"/>
    <w:rsid w:val="006B397B"/>
    <w:rsid w:val="006B3FC3"/>
    <w:rsid w:val="006B5DBD"/>
    <w:rsid w:val="006B6B90"/>
    <w:rsid w:val="006B6F52"/>
    <w:rsid w:val="006C098A"/>
    <w:rsid w:val="006C14BF"/>
    <w:rsid w:val="006C1CF2"/>
    <w:rsid w:val="006C75DA"/>
    <w:rsid w:val="006C7952"/>
    <w:rsid w:val="006D3FD7"/>
    <w:rsid w:val="006D6E2D"/>
    <w:rsid w:val="006E0A8A"/>
    <w:rsid w:val="006E0ED3"/>
    <w:rsid w:val="006E18AD"/>
    <w:rsid w:val="006E43AD"/>
    <w:rsid w:val="006E4B83"/>
    <w:rsid w:val="006E577C"/>
    <w:rsid w:val="006E5B85"/>
    <w:rsid w:val="006E7E03"/>
    <w:rsid w:val="006F3C5A"/>
    <w:rsid w:val="006F583F"/>
    <w:rsid w:val="006F6838"/>
    <w:rsid w:val="007016D4"/>
    <w:rsid w:val="007063D8"/>
    <w:rsid w:val="007063E3"/>
    <w:rsid w:val="00706DC6"/>
    <w:rsid w:val="00707ABC"/>
    <w:rsid w:val="00710B1B"/>
    <w:rsid w:val="007118C5"/>
    <w:rsid w:val="007120F1"/>
    <w:rsid w:val="00712543"/>
    <w:rsid w:val="00712C33"/>
    <w:rsid w:val="0071519F"/>
    <w:rsid w:val="00717D7E"/>
    <w:rsid w:val="00723AC1"/>
    <w:rsid w:val="00723E9E"/>
    <w:rsid w:val="007255FF"/>
    <w:rsid w:val="00726E70"/>
    <w:rsid w:val="00726EBA"/>
    <w:rsid w:val="00731EA7"/>
    <w:rsid w:val="00732B91"/>
    <w:rsid w:val="00732C4F"/>
    <w:rsid w:val="00734164"/>
    <w:rsid w:val="00735120"/>
    <w:rsid w:val="007360F9"/>
    <w:rsid w:val="0074283A"/>
    <w:rsid w:val="00742902"/>
    <w:rsid w:val="00742BDF"/>
    <w:rsid w:val="00742FAE"/>
    <w:rsid w:val="00745375"/>
    <w:rsid w:val="00745CA3"/>
    <w:rsid w:val="00745F05"/>
    <w:rsid w:val="007473A1"/>
    <w:rsid w:val="00747C65"/>
    <w:rsid w:val="007527C5"/>
    <w:rsid w:val="007544B3"/>
    <w:rsid w:val="007562DF"/>
    <w:rsid w:val="00762D40"/>
    <w:rsid w:val="00762F9D"/>
    <w:rsid w:val="0076640A"/>
    <w:rsid w:val="00766F13"/>
    <w:rsid w:val="007715A5"/>
    <w:rsid w:val="00777AB3"/>
    <w:rsid w:val="00777CEE"/>
    <w:rsid w:val="00780630"/>
    <w:rsid w:val="00780D86"/>
    <w:rsid w:val="00781701"/>
    <w:rsid w:val="00785917"/>
    <w:rsid w:val="00786C99"/>
    <w:rsid w:val="0078758C"/>
    <w:rsid w:val="0078762F"/>
    <w:rsid w:val="00790A79"/>
    <w:rsid w:val="00791049"/>
    <w:rsid w:val="00794082"/>
    <w:rsid w:val="007A0803"/>
    <w:rsid w:val="007A1D79"/>
    <w:rsid w:val="007A3750"/>
    <w:rsid w:val="007A5239"/>
    <w:rsid w:val="007A7359"/>
    <w:rsid w:val="007A7E96"/>
    <w:rsid w:val="007B0B92"/>
    <w:rsid w:val="007B0FB1"/>
    <w:rsid w:val="007B14BE"/>
    <w:rsid w:val="007B2038"/>
    <w:rsid w:val="007B210E"/>
    <w:rsid w:val="007B5098"/>
    <w:rsid w:val="007B687C"/>
    <w:rsid w:val="007C0D2E"/>
    <w:rsid w:val="007C124E"/>
    <w:rsid w:val="007C1AE6"/>
    <w:rsid w:val="007C335E"/>
    <w:rsid w:val="007C4241"/>
    <w:rsid w:val="007C4B6D"/>
    <w:rsid w:val="007C52D3"/>
    <w:rsid w:val="007C6264"/>
    <w:rsid w:val="007D2383"/>
    <w:rsid w:val="007D250E"/>
    <w:rsid w:val="007D2C69"/>
    <w:rsid w:val="007D355F"/>
    <w:rsid w:val="007D58B7"/>
    <w:rsid w:val="007D69C6"/>
    <w:rsid w:val="007E1B8A"/>
    <w:rsid w:val="007E1EAA"/>
    <w:rsid w:val="007E3203"/>
    <w:rsid w:val="007E3F98"/>
    <w:rsid w:val="007E53EB"/>
    <w:rsid w:val="007E5680"/>
    <w:rsid w:val="007E63B0"/>
    <w:rsid w:val="007F007B"/>
    <w:rsid w:val="007F146F"/>
    <w:rsid w:val="007F2631"/>
    <w:rsid w:val="007F403F"/>
    <w:rsid w:val="007F5D4E"/>
    <w:rsid w:val="007F6D34"/>
    <w:rsid w:val="007F7B10"/>
    <w:rsid w:val="00802E07"/>
    <w:rsid w:val="00804F5D"/>
    <w:rsid w:val="00805776"/>
    <w:rsid w:val="00805D9B"/>
    <w:rsid w:val="00806DE1"/>
    <w:rsid w:val="008103D8"/>
    <w:rsid w:val="008106E2"/>
    <w:rsid w:val="008106F7"/>
    <w:rsid w:val="0081079B"/>
    <w:rsid w:val="00812149"/>
    <w:rsid w:val="00812714"/>
    <w:rsid w:val="0081341F"/>
    <w:rsid w:val="008137D4"/>
    <w:rsid w:val="00814081"/>
    <w:rsid w:val="00815B60"/>
    <w:rsid w:val="00815E6A"/>
    <w:rsid w:val="00815E81"/>
    <w:rsid w:val="00816AA0"/>
    <w:rsid w:val="00822D2E"/>
    <w:rsid w:val="008244BD"/>
    <w:rsid w:val="00824C6B"/>
    <w:rsid w:val="008251EB"/>
    <w:rsid w:val="00826CDD"/>
    <w:rsid w:val="00826E7E"/>
    <w:rsid w:val="00831A9D"/>
    <w:rsid w:val="00832979"/>
    <w:rsid w:val="00832A1D"/>
    <w:rsid w:val="00832D9D"/>
    <w:rsid w:val="00835BF7"/>
    <w:rsid w:val="00836BAE"/>
    <w:rsid w:val="0083702C"/>
    <w:rsid w:val="00840AF4"/>
    <w:rsid w:val="00841038"/>
    <w:rsid w:val="00841A77"/>
    <w:rsid w:val="008435C4"/>
    <w:rsid w:val="0084361B"/>
    <w:rsid w:val="00843AFF"/>
    <w:rsid w:val="008451E2"/>
    <w:rsid w:val="00845716"/>
    <w:rsid w:val="00845C91"/>
    <w:rsid w:val="00847CF8"/>
    <w:rsid w:val="008501D8"/>
    <w:rsid w:val="00850C48"/>
    <w:rsid w:val="0085102F"/>
    <w:rsid w:val="0085239E"/>
    <w:rsid w:val="00857585"/>
    <w:rsid w:val="00862E62"/>
    <w:rsid w:val="008633A8"/>
    <w:rsid w:val="00863CBE"/>
    <w:rsid w:val="008643FE"/>
    <w:rsid w:val="008645ED"/>
    <w:rsid w:val="008651F7"/>
    <w:rsid w:val="00866357"/>
    <w:rsid w:val="0087036B"/>
    <w:rsid w:val="00870D0B"/>
    <w:rsid w:val="00871354"/>
    <w:rsid w:val="008725E9"/>
    <w:rsid w:val="008740C1"/>
    <w:rsid w:val="0087442B"/>
    <w:rsid w:val="00874633"/>
    <w:rsid w:val="00877F43"/>
    <w:rsid w:val="00881222"/>
    <w:rsid w:val="008816C4"/>
    <w:rsid w:val="00881729"/>
    <w:rsid w:val="00885496"/>
    <w:rsid w:val="0088588A"/>
    <w:rsid w:val="00886656"/>
    <w:rsid w:val="0088693F"/>
    <w:rsid w:val="00886B2C"/>
    <w:rsid w:val="008877D7"/>
    <w:rsid w:val="008905E4"/>
    <w:rsid w:val="008923A3"/>
    <w:rsid w:val="00895801"/>
    <w:rsid w:val="008964B6"/>
    <w:rsid w:val="00897FF4"/>
    <w:rsid w:val="008A0338"/>
    <w:rsid w:val="008A0412"/>
    <w:rsid w:val="008A1ED3"/>
    <w:rsid w:val="008A281F"/>
    <w:rsid w:val="008A4831"/>
    <w:rsid w:val="008A5495"/>
    <w:rsid w:val="008A7F44"/>
    <w:rsid w:val="008B0558"/>
    <w:rsid w:val="008B1144"/>
    <w:rsid w:val="008B2FE2"/>
    <w:rsid w:val="008B34A5"/>
    <w:rsid w:val="008B663D"/>
    <w:rsid w:val="008C03B4"/>
    <w:rsid w:val="008C04E8"/>
    <w:rsid w:val="008C26B5"/>
    <w:rsid w:val="008C2F2E"/>
    <w:rsid w:val="008C5FC4"/>
    <w:rsid w:val="008D0218"/>
    <w:rsid w:val="008D0B5E"/>
    <w:rsid w:val="008D3DF3"/>
    <w:rsid w:val="008D4646"/>
    <w:rsid w:val="008D4B57"/>
    <w:rsid w:val="008D5C96"/>
    <w:rsid w:val="008D5F4D"/>
    <w:rsid w:val="008D686C"/>
    <w:rsid w:val="008E0B71"/>
    <w:rsid w:val="008E1341"/>
    <w:rsid w:val="008E1A18"/>
    <w:rsid w:val="008E3114"/>
    <w:rsid w:val="008E38EE"/>
    <w:rsid w:val="008E737F"/>
    <w:rsid w:val="008E792B"/>
    <w:rsid w:val="008E7D22"/>
    <w:rsid w:val="008F0440"/>
    <w:rsid w:val="008F09DC"/>
    <w:rsid w:val="008F1362"/>
    <w:rsid w:val="008F273F"/>
    <w:rsid w:val="008F5E11"/>
    <w:rsid w:val="008F6B52"/>
    <w:rsid w:val="008F78C0"/>
    <w:rsid w:val="00900440"/>
    <w:rsid w:val="00900D1A"/>
    <w:rsid w:val="00902291"/>
    <w:rsid w:val="009054DB"/>
    <w:rsid w:val="00905D95"/>
    <w:rsid w:val="0091013D"/>
    <w:rsid w:val="00911212"/>
    <w:rsid w:val="00914537"/>
    <w:rsid w:val="00915059"/>
    <w:rsid w:val="00915A28"/>
    <w:rsid w:val="00915A7D"/>
    <w:rsid w:val="00915C82"/>
    <w:rsid w:val="009161A9"/>
    <w:rsid w:val="00916391"/>
    <w:rsid w:val="00917A5F"/>
    <w:rsid w:val="009204C1"/>
    <w:rsid w:val="00920EED"/>
    <w:rsid w:val="009214EE"/>
    <w:rsid w:val="009216B7"/>
    <w:rsid w:val="0092349C"/>
    <w:rsid w:val="00925444"/>
    <w:rsid w:val="0092567B"/>
    <w:rsid w:val="009265B8"/>
    <w:rsid w:val="00926677"/>
    <w:rsid w:val="0092695E"/>
    <w:rsid w:val="00926EDC"/>
    <w:rsid w:val="00926F38"/>
    <w:rsid w:val="009304DF"/>
    <w:rsid w:val="00932565"/>
    <w:rsid w:val="00935C0F"/>
    <w:rsid w:val="0093710E"/>
    <w:rsid w:val="009416D5"/>
    <w:rsid w:val="0094197C"/>
    <w:rsid w:val="00941F00"/>
    <w:rsid w:val="00942278"/>
    <w:rsid w:val="00943184"/>
    <w:rsid w:val="00943CF5"/>
    <w:rsid w:val="00945FF5"/>
    <w:rsid w:val="009469A0"/>
    <w:rsid w:val="00947901"/>
    <w:rsid w:val="00947E0F"/>
    <w:rsid w:val="0095143F"/>
    <w:rsid w:val="00951A53"/>
    <w:rsid w:val="0095238B"/>
    <w:rsid w:val="009531E9"/>
    <w:rsid w:val="0095449E"/>
    <w:rsid w:val="009562A0"/>
    <w:rsid w:val="0095699D"/>
    <w:rsid w:val="00956F09"/>
    <w:rsid w:val="00965336"/>
    <w:rsid w:val="00965525"/>
    <w:rsid w:val="00965953"/>
    <w:rsid w:val="00966F16"/>
    <w:rsid w:val="00967384"/>
    <w:rsid w:val="00967BD8"/>
    <w:rsid w:val="009702C2"/>
    <w:rsid w:val="009702F9"/>
    <w:rsid w:val="00970D07"/>
    <w:rsid w:val="009726B0"/>
    <w:rsid w:val="00974889"/>
    <w:rsid w:val="00975322"/>
    <w:rsid w:val="00975A25"/>
    <w:rsid w:val="00975BE0"/>
    <w:rsid w:val="00976F5D"/>
    <w:rsid w:val="00977363"/>
    <w:rsid w:val="00977B75"/>
    <w:rsid w:val="00982F5B"/>
    <w:rsid w:val="00982FE2"/>
    <w:rsid w:val="009835A5"/>
    <w:rsid w:val="00983B4A"/>
    <w:rsid w:val="00983C31"/>
    <w:rsid w:val="00984979"/>
    <w:rsid w:val="0099087E"/>
    <w:rsid w:val="00990B02"/>
    <w:rsid w:val="00991818"/>
    <w:rsid w:val="00991CB8"/>
    <w:rsid w:val="00993339"/>
    <w:rsid w:val="00993665"/>
    <w:rsid w:val="00997CCF"/>
    <w:rsid w:val="009A06DA"/>
    <w:rsid w:val="009A0C0A"/>
    <w:rsid w:val="009A0C52"/>
    <w:rsid w:val="009A115E"/>
    <w:rsid w:val="009A20C3"/>
    <w:rsid w:val="009A219B"/>
    <w:rsid w:val="009A5A50"/>
    <w:rsid w:val="009A6169"/>
    <w:rsid w:val="009B0C85"/>
    <w:rsid w:val="009B2392"/>
    <w:rsid w:val="009B4FB9"/>
    <w:rsid w:val="009B65D3"/>
    <w:rsid w:val="009B7820"/>
    <w:rsid w:val="009C10D0"/>
    <w:rsid w:val="009C7A62"/>
    <w:rsid w:val="009C7ABF"/>
    <w:rsid w:val="009D1FB0"/>
    <w:rsid w:val="009D3315"/>
    <w:rsid w:val="009D3B2B"/>
    <w:rsid w:val="009D4269"/>
    <w:rsid w:val="009D5B37"/>
    <w:rsid w:val="009D743D"/>
    <w:rsid w:val="009E09B4"/>
    <w:rsid w:val="009E3453"/>
    <w:rsid w:val="009E363B"/>
    <w:rsid w:val="009E40AF"/>
    <w:rsid w:val="009E6B95"/>
    <w:rsid w:val="009F03B8"/>
    <w:rsid w:val="009F0FC6"/>
    <w:rsid w:val="009F7F8D"/>
    <w:rsid w:val="00A00F98"/>
    <w:rsid w:val="00A01BA6"/>
    <w:rsid w:val="00A02C40"/>
    <w:rsid w:val="00A02D88"/>
    <w:rsid w:val="00A048F2"/>
    <w:rsid w:val="00A07260"/>
    <w:rsid w:val="00A07864"/>
    <w:rsid w:val="00A07FD7"/>
    <w:rsid w:val="00A13DA0"/>
    <w:rsid w:val="00A13DE2"/>
    <w:rsid w:val="00A14B4E"/>
    <w:rsid w:val="00A152B1"/>
    <w:rsid w:val="00A15802"/>
    <w:rsid w:val="00A1613E"/>
    <w:rsid w:val="00A2178B"/>
    <w:rsid w:val="00A22B9F"/>
    <w:rsid w:val="00A234D7"/>
    <w:rsid w:val="00A25CCA"/>
    <w:rsid w:val="00A30023"/>
    <w:rsid w:val="00A317D9"/>
    <w:rsid w:val="00A32C8A"/>
    <w:rsid w:val="00A32D78"/>
    <w:rsid w:val="00A334DF"/>
    <w:rsid w:val="00A33D53"/>
    <w:rsid w:val="00A33DBD"/>
    <w:rsid w:val="00A342B7"/>
    <w:rsid w:val="00A35FBB"/>
    <w:rsid w:val="00A37902"/>
    <w:rsid w:val="00A42865"/>
    <w:rsid w:val="00A44962"/>
    <w:rsid w:val="00A47309"/>
    <w:rsid w:val="00A502EB"/>
    <w:rsid w:val="00A50373"/>
    <w:rsid w:val="00A51649"/>
    <w:rsid w:val="00A53D9E"/>
    <w:rsid w:val="00A5508C"/>
    <w:rsid w:val="00A5761D"/>
    <w:rsid w:val="00A6242F"/>
    <w:rsid w:val="00A63038"/>
    <w:rsid w:val="00A64C70"/>
    <w:rsid w:val="00A65911"/>
    <w:rsid w:val="00A65E04"/>
    <w:rsid w:val="00A667D5"/>
    <w:rsid w:val="00A66871"/>
    <w:rsid w:val="00A66CCE"/>
    <w:rsid w:val="00A67014"/>
    <w:rsid w:val="00A7110A"/>
    <w:rsid w:val="00A7174A"/>
    <w:rsid w:val="00A717B6"/>
    <w:rsid w:val="00A72859"/>
    <w:rsid w:val="00A74991"/>
    <w:rsid w:val="00A77472"/>
    <w:rsid w:val="00A80255"/>
    <w:rsid w:val="00A8078C"/>
    <w:rsid w:val="00A80AD8"/>
    <w:rsid w:val="00A81B03"/>
    <w:rsid w:val="00A82648"/>
    <w:rsid w:val="00A827B9"/>
    <w:rsid w:val="00A82F0D"/>
    <w:rsid w:val="00A8579D"/>
    <w:rsid w:val="00A8754A"/>
    <w:rsid w:val="00A87B5A"/>
    <w:rsid w:val="00A90627"/>
    <w:rsid w:val="00A907FB"/>
    <w:rsid w:val="00A91646"/>
    <w:rsid w:val="00A92780"/>
    <w:rsid w:val="00A932FE"/>
    <w:rsid w:val="00A9403C"/>
    <w:rsid w:val="00A943F8"/>
    <w:rsid w:val="00A9578F"/>
    <w:rsid w:val="00A97318"/>
    <w:rsid w:val="00AA0FF6"/>
    <w:rsid w:val="00AA21FC"/>
    <w:rsid w:val="00AA25EE"/>
    <w:rsid w:val="00AA44A9"/>
    <w:rsid w:val="00AA6346"/>
    <w:rsid w:val="00AB0F5F"/>
    <w:rsid w:val="00AB2757"/>
    <w:rsid w:val="00AB3685"/>
    <w:rsid w:val="00AC23B4"/>
    <w:rsid w:val="00AC2621"/>
    <w:rsid w:val="00AC5859"/>
    <w:rsid w:val="00AD0D6A"/>
    <w:rsid w:val="00AD43C0"/>
    <w:rsid w:val="00AD4EBE"/>
    <w:rsid w:val="00AD55B2"/>
    <w:rsid w:val="00AD6A3C"/>
    <w:rsid w:val="00AD6A96"/>
    <w:rsid w:val="00AD6D24"/>
    <w:rsid w:val="00AD7F8D"/>
    <w:rsid w:val="00AE0F93"/>
    <w:rsid w:val="00AE289F"/>
    <w:rsid w:val="00AE3495"/>
    <w:rsid w:val="00AE38B2"/>
    <w:rsid w:val="00AE3AC9"/>
    <w:rsid w:val="00AE3B0E"/>
    <w:rsid w:val="00AE3BD8"/>
    <w:rsid w:val="00AF18B2"/>
    <w:rsid w:val="00AF2029"/>
    <w:rsid w:val="00AF4B73"/>
    <w:rsid w:val="00AF4C29"/>
    <w:rsid w:val="00AF63BA"/>
    <w:rsid w:val="00AF6E34"/>
    <w:rsid w:val="00AF73EA"/>
    <w:rsid w:val="00AF7ED3"/>
    <w:rsid w:val="00B014B7"/>
    <w:rsid w:val="00B01A9D"/>
    <w:rsid w:val="00B02118"/>
    <w:rsid w:val="00B038E9"/>
    <w:rsid w:val="00B04575"/>
    <w:rsid w:val="00B06F30"/>
    <w:rsid w:val="00B07B7F"/>
    <w:rsid w:val="00B12299"/>
    <w:rsid w:val="00B13206"/>
    <w:rsid w:val="00B14EE0"/>
    <w:rsid w:val="00B159B0"/>
    <w:rsid w:val="00B15B44"/>
    <w:rsid w:val="00B17AA4"/>
    <w:rsid w:val="00B20BE7"/>
    <w:rsid w:val="00B20D21"/>
    <w:rsid w:val="00B212C8"/>
    <w:rsid w:val="00B215C1"/>
    <w:rsid w:val="00B23376"/>
    <w:rsid w:val="00B26F8F"/>
    <w:rsid w:val="00B3024F"/>
    <w:rsid w:val="00B30C1C"/>
    <w:rsid w:val="00B32690"/>
    <w:rsid w:val="00B34B05"/>
    <w:rsid w:val="00B351D6"/>
    <w:rsid w:val="00B35A6E"/>
    <w:rsid w:val="00B404D9"/>
    <w:rsid w:val="00B40583"/>
    <w:rsid w:val="00B4191F"/>
    <w:rsid w:val="00B41943"/>
    <w:rsid w:val="00B42037"/>
    <w:rsid w:val="00B42696"/>
    <w:rsid w:val="00B428A8"/>
    <w:rsid w:val="00B42BC0"/>
    <w:rsid w:val="00B43C67"/>
    <w:rsid w:val="00B4715F"/>
    <w:rsid w:val="00B51276"/>
    <w:rsid w:val="00B52AB0"/>
    <w:rsid w:val="00B53D2E"/>
    <w:rsid w:val="00B54A96"/>
    <w:rsid w:val="00B62B3C"/>
    <w:rsid w:val="00B6352D"/>
    <w:rsid w:val="00B635A2"/>
    <w:rsid w:val="00B64ABA"/>
    <w:rsid w:val="00B65B73"/>
    <w:rsid w:val="00B663CD"/>
    <w:rsid w:val="00B66C67"/>
    <w:rsid w:val="00B677D6"/>
    <w:rsid w:val="00B7006C"/>
    <w:rsid w:val="00B70B2B"/>
    <w:rsid w:val="00B70C1D"/>
    <w:rsid w:val="00B71A8D"/>
    <w:rsid w:val="00B71C66"/>
    <w:rsid w:val="00B725FC"/>
    <w:rsid w:val="00B73626"/>
    <w:rsid w:val="00B73FFD"/>
    <w:rsid w:val="00B747DF"/>
    <w:rsid w:val="00B74BEC"/>
    <w:rsid w:val="00B74C21"/>
    <w:rsid w:val="00B7566B"/>
    <w:rsid w:val="00B76043"/>
    <w:rsid w:val="00B76E4E"/>
    <w:rsid w:val="00B773EF"/>
    <w:rsid w:val="00B84812"/>
    <w:rsid w:val="00B85132"/>
    <w:rsid w:val="00B868BF"/>
    <w:rsid w:val="00B86AE8"/>
    <w:rsid w:val="00B9093C"/>
    <w:rsid w:val="00B91BD4"/>
    <w:rsid w:val="00B91EEA"/>
    <w:rsid w:val="00B9255A"/>
    <w:rsid w:val="00B93062"/>
    <w:rsid w:val="00B9317F"/>
    <w:rsid w:val="00B9396C"/>
    <w:rsid w:val="00B93AB5"/>
    <w:rsid w:val="00B9520D"/>
    <w:rsid w:val="00B97E70"/>
    <w:rsid w:val="00BA01A7"/>
    <w:rsid w:val="00BA2639"/>
    <w:rsid w:val="00BA5365"/>
    <w:rsid w:val="00BA5AF9"/>
    <w:rsid w:val="00BA6B82"/>
    <w:rsid w:val="00BB246B"/>
    <w:rsid w:val="00BB35EE"/>
    <w:rsid w:val="00BB50F0"/>
    <w:rsid w:val="00BB6EF2"/>
    <w:rsid w:val="00BB7587"/>
    <w:rsid w:val="00BC089A"/>
    <w:rsid w:val="00BC3C82"/>
    <w:rsid w:val="00BC3EDB"/>
    <w:rsid w:val="00BC441C"/>
    <w:rsid w:val="00BC5044"/>
    <w:rsid w:val="00BD02AF"/>
    <w:rsid w:val="00BD084B"/>
    <w:rsid w:val="00BD121B"/>
    <w:rsid w:val="00BD1230"/>
    <w:rsid w:val="00BD1646"/>
    <w:rsid w:val="00BD49B4"/>
    <w:rsid w:val="00BE3CDD"/>
    <w:rsid w:val="00BE4F90"/>
    <w:rsid w:val="00BE5296"/>
    <w:rsid w:val="00BE5BA0"/>
    <w:rsid w:val="00BE6868"/>
    <w:rsid w:val="00BE6FFD"/>
    <w:rsid w:val="00BF1136"/>
    <w:rsid w:val="00BF19FB"/>
    <w:rsid w:val="00BF337A"/>
    <w:rsid w:val="00BF3B7B"/>
    <w:rsid w:val="00C000DD"/>
    <w:rsid w:val="00C018FB"/>
    <w:rsid w:val="00C01D65"/>
    <w:rsid w:val="00C06AE4"/>
    <w:rsid w:val="00C10397"/>
    <w:rsid w:val="00C109AC"/>
    <w:rsid w:val="00C11C65"/>
    <w:rsid w:val="00C12DC0"/>
    <w:rsid w:val="00C13445"/>
    <w:rsid w:val="00C13479"/>
    <w:rsid w:val="00C13C70"/>
    <w:rsid w:val="00C13DB3"/>
    <w:rsid w:val="00C1433B"/>
    <w:rsid w:val="00C14A18"/>
    <w:rsid w:val="00C15E58"/>
    <w:rsid w:val="00C169BB"/>
    <w:rsid w:val="00C17744"/>
    <w:rsid w:val="00C17A90"/>
    <w:rsid w:val="00C17E1F"/>
    <w:rsid w:val="00C2365D"/>
    <w:rsid w:val="00C25505"/>
    <w:rsid w:val="00C2561C"/>
    <w:rsid w:val="00C25F08"/>
    <w:rsid w:val="00C2716F"/>
    <w:rsid w:val="00C30A56"/>
    <w:rsid w:val="00C33733"/>
    <w:rsid w:val="00C3373B"/>
    <w:rsid w:val="00C33DD0"/>
    <w:rsid w:val="00C341D5"/>
    <w:rsid w:val="00C34799"/>
    <w:rsid w:val="00C35D42"/>
    <w:rsid w:val="00C36218"/>
    <w:rsid w:val="00C366AA"/>
    <w:rsid w:val="00C36AD7"/>
    <w:rsid w:val="00C37145"/>
    <w:rsid w:val="00C407E9"/>
    <w:rsid w:val="00C420DD"/>
    <w:rsid w:val="00C438CC"/>
    <w:rsid w:val="00C44018"/>
    <w:rsid w:val="00C44FFA"/>
    <w:rsid w:val="00C453C6"/>
    <w:rsid w:val="00C4710C"/>
    <w:rsid w:val="00C55BA8"/>
    <w:rsid w:val="00C613B9"/>
    <w:rsid w:val="00C613C6"/>
    <w:rsid w:val="00C6549C"/>
    <w:rsid w:val="00C65D69"/>
    <w:rsid w:val="00C67F9C"/>
    <w:rsid w:val="00C70365"/>
    <w:rsid w:val="00C73F58"/>
    <w:rsid w:val="00C75C1A"/>
    <w:rsid w:val="00C76B5F"/>
    <w:rsid w:val="00C76F28"/>
    <w:rsid w:val="00C77C68"/>
    <w:rsid w:val="00C80779"/>
    <w:rsid w:val="00C828E0"/>
    <w:rsid w:val="00C83559"/>
    <w:rsid w:val="00C84775"/>
    <w:rsid w:val="00C86152"/>
    <w:rsid w:val="00C90494"/>
    <w:rsid w:val="00C905F1"/>
    <w:rsid w:val="00C924CC"/>
    <w:rsid w:val="00C92D70"/>
    <w:rsid w:val="00C94B33"/>
    <w:rsid w:val="00CA1384"/>
    <w:rsid w:val="00CA189E"/>
    <w:rsid w:val="00CA2530"/>
    <w:rsid w:val="00CA2FCC"/>
    <w:rsid w:val="00CA44DA"/>
    <w:rsid w:val="00CA65B2"/>
    <w:rsid w:val="00CA70DA"/>
    <w:rsid w:val="00CB011A"/>
    <w:rsid w:val="00CB1953"/>
    <w:rsid w:val="00CB20F3"/>
    <w:rsid w:val="00CB2CCA"/>
    <w:rsid w:val="00CB3723"/>
    <w:rsid w:val="00CB3F3A"/>
    <w:rsid w:val="00CB4859"/>
    <w:rsid w:val="00CB5215"/>
    <w:rsid w:val="00CB6831"/>
    <w:rsid w:val="00CC0A96"/>
    <w:rsid w:val="00CC1A23"/>
    <w:rsid w:val="00CC23D4"/>
    <w:rsid w:val="00CC3BC8"/>
    <w:rsid w:val="00CC75E9"/>
    <w:rsid w:val="00CC7CD8"/>
    <w:rsid w:val="00CD0788"/>
    <w:rsid w:val="00CD09FE"/>
    <w:rsid w:val="00CD1663"/>
    <w:rsid w:val="00CD37BA"/>
    <w:rsid w:val="00CD4177"/>
    <w:rsid w:val="00CD7E11"/>
    <w:rsid w:val="00CE422F"/>
    <w:rsid w:val="00CE6A4A"/>
    <w:rsid w:val="00CE737E"/>
    <w:rsid w:val="00CF02B9"/>
    <w:rsid w:val="00CF2ACC"/>
    <w:rsid w:val="00CF3947"/>
    <w:rsid w:val="00CF40C8"/>
    <w:rsid w:val="00CF4608"/>
    <w:rsid w:val="00CF4BC7"/>
    <w:rsid w:val="00CF5881"/>
    <w:rsid w:val="00CF7164"/>
    <w:rsid w:val="00CF7329"/>
    <w:rsid w:val="00D00048"/>
    <w:rsid w:val="00D00E99"/>
    <w:rsid w:val="00D00FD6"/>
    <w:rsid w:val="00D016FE"/>
    <w:rsid w:val="00D01C4D"/>
    <w:rsid w:val="00D0282B"/>
    <w:rsid w:val="00D063A2"/>
    <w:rsid w:val="00D06C54"/>
    <w:rsid w:val="00D06F07"/>
    <w:rsid w:val="00D1256F"/>
    <w:rsid w:val="00D14545"/>
    <w:rsid w:val="00D1596D"/>
    <w:rsid w:val="00D15ECF"/>
    <w:rsid w:val="00D16BDE"/>
    <w:rsid w:val="00D20FAE"/>
    <w:rsid w:val="00D244E6"/>
    <w:rsid w:val="00D26940"/>
    <w:rsid w:val="00D275DE"/>
    <w:rsid w:val="00D27EC3"/>
    <w:rsid w:val="00D31AAB"/>
    <w:rsid w:val="00D3223E"/>
    <w:rsid w:val="00D33969"/>
    <w:rsid w:val="00D35E7D"/>
    <w:rsid w:val="00D37284"/>
    <w:rsid w:val="00D41AA8"/>
    <w:rsid w:val="00D427E1"/>
    <w:rsid w:val="00D45526"/>
    <w:rsid w:val="00D456A0"/>
    <w:rsid w:val="00D45CB8"/>
    <w:rsid w:val="00D46578"/>
    <w:rsid w:val="00D510C5"/>
    <w:rsid w:val="00D528CC"/>
    <w:rsid w:val="00D53C91"/>
    <w:rsid w:val="00D54B21"/>
    <w:rsid w:val="00D57A69"/>
    <w:rsid w:val="00D60520"/>
    <w:rsid w:val="00D606C3"/>
    <w:rsid w:val="00D60EEF"/>
    <w:rsid w:val="00D62349"/>
    <w:rsid w:val="00D63199"/>
    <w:rsid w:val="00D63E7A"/>
    <w:rsid w:val="00D640FE"/>
    <w:rsid w:val="00D64842"/>
    <w:rsid w:val="00D67D01"/>
    <w:rsid w:val="00D71221"/>
    <w:rsid w:val="00D7149A"/>
    <w:rsid w:val="00D72476"/>
    <w:rsid w:val="00D74C0A"/>
    <w:rsid w:val="00D7570D"/>
    <w:rsid w:val="00D758D4"/>
    <w:rsid w:val="00D75EE3"/>
    <w:rsid w:val="00D77551"/>
    <w:rsid w:val="00D81E87"/>
    <w:rsid w:val="00D82ED5"/>
    <w:rsid w:val="00D837FD"/>
    <w:rsid w:val="00D841C4"/>
    <w:rsid w:val="00D84FE0"/>
    <w:rsid w:val="00D858B5"/>
    <w:rsid w:val="00D8601E"/>
    <w:rsid w:val="00D929FE"/>
    <w:rsid w:val="00D9640D"/>
    <w:rsid w:val="00DA1461"/>
    <w:rsid w:val="00DA286A"/>
    <w:rsid w:val="00DA2AED"/>
    <w:rsid w:val="00DA3070"/>
    <w:rsid w:val="00DA49D8"/>
    <w:rsid w:val="00DA585E"/>
    <w:rsid w:val="00DA5B43"/>
    <w:rsid w:val="00DA6822"/>
    <w:rsid w:val="00DA7033"/>
    <w:rsid w:val="00DB154D"/>
    <w:rsid w:val="00DB213F"/>
    <w:rsid w:val="00DB32BB"/>
    <w:rsid w:val="00DB4174"/>
    <w:rsid w:val="00DB5DD0"/>
    <w:rsid w:val="00DB6FB2"/>
    <w:rsid w:val="00DB6FC4"/>
    <w:rsid w:val="00DB704A"/>
    <w:rsid w:val="00DC4F5B"/>
    <w:rsid w:val="00DC60EF"/>
    <w:rsid w:val="00DC6CEC"/>
    <w:rsid w:val="00DC78FE"/>
    <w:rsid w:val="00DD14C3"/>
    <w:rsid w:val="00DD76B7"/>
    <w:rsid w:val="00DE2C47"/>
    <w:rsid w:val="00DE3362"/>
    <w:rsid w:val="00DE5E24"/>
    <w:rsid w:val="00DE69D3"/>
    <w:rsid w:val="00DF07F4"/>
    <w:rsid w:val="00DF11DA"/>
    <w:rsid w:val="00DF3AC0"/>
    <w:rsid w:val="00DF617C"/>
    <w:rsid w:val="00DF6CA5"/>
    <w:rsid w:val="00E030F7"/>
    <w:rsid w:val="00E031F8"/>
    <w:rsid w:val="00E032B9"/>
    <w:rsid w:val="00E0338F"/>
    <w:rsid w:val="00E04CFA"/>
    <w:rsid w:val="00E04F5A"/>
    <w:rsid w:val="00E06427"/>
    <w:rsid w:val="00E06BDF"/>
    <w:rsid w:val="00E07B0C"/>
    <w:rsid w:val="00E116B2"/>
    <w:rsid w:val="00E14FAB"/>
    <w:rsid w:val="00E16472"/>
    <w:rsid w:val="00E17252"/>
    <w:rsid w:val="00E1789C"/>
    <w:rsid w:val="00E21567"/>
    <w:rsid w:val="00E215D7"/>
    <w:rsid w:val="00E22001"/>
    <w:rsid w:val="00E2308F"/>
    <w:rsid w:val="00E234F1"/>
    <w:rsid w:val="00E236DF"/>
    <w:rsid w:val="00E2412C"/>
    <w:rsid w:val="00E2606B"/>
    <w:rsid w:val="00E26093"/>
    <w:rsid w:val="00E26DEF"/>
    <w:rsid w:val="00E3128C"/>
    <w:rsid w:val="00E31AA6"/>
    <w:rsid w:val="00E32130"/>
    <w:rsid w:val="00E35ADE"/>
    <w:rsid w:val="00E36BB0"/>
    <w:rsid w:val="00E36D41"/>
    <w:rsid w:val="00E3779D"/>
    <w:rsid w:val="00E41D9C"/>
    <w:rsid w:val="00E420EB"/>
    <w:rsid w:val="00E43A37"/>
    <w:rsid w:val="00E45E44"/>
    <w:rsid w:val="00E47C8E"/>
    <w:rsid w:val="00E50F67"/>
    <w:rsid w:val="00E528A3"/>
    <w:rsid w:val="00E54EDE"/>
    <w:rsid w:val="00E54FC4"/>
    <w:rsid w:val="00E60D5A"/>
    <w:rsid w:val="00E60EE8"/>
    <w:rsid w:val="00E632C4"/>
    <w:rsid w:val="00E636ED"/>
    <w:rsid w:val="00E723E1"/>
    <w:rsid w:val="00E74B8F"/>
    <w:rsid w:val="00E74C80"/>
    <w:rsid w:val="00E7775F"/>
    <w:rsid w:val="00E815DC"/>
    <w:rsid w:val="00E829E0"/>
    <w:rsid w:val="00E87B4C"/>
    <w:rsid w:val="00E87DBC"/>
    <w:rsid w:val="00E90BBE"/>
    <w:rsid w:val="00E91FC6"/>
    <w:rsid w:val="00E9274E"/>
    <w:rsid w:val="00E952BF"/>
    <w:rsid w:val="00E97639"/>
    <w:rsid w:val="00EA0251"/>
    <w:rsid w:val="00EA1172"/>
    <w:rsid w:val="00EA1F55"/>
    <w:rsid w:val="00EA3CDF"/>
    <w:rsid w:val="00EA5CE9"/>
    <w:rsid w:val="00EB31D3"/>
    <w:rsid w:val="00EB6E73"/>
    <w:rsid w:val="00EC1A8E"/>
    <w:rsid w:val="00EC20BD"/>
    <w:rsid w:val="00EC2D48"/>
    <w:rsid w:val="00EC512F"/>
    <w:rsid w:val="00EC6256"/>
    <w:rsid w:val="00EC70DC"/>
    <w:rsid w:val="00ED028A"/>
    <w:rsid w:val="00ED2276"/>
    <w:rsid w:val="00ED3F0E"/>
    <w:rsid w:val="00ED47C1"/>
    <w:rsid w:val="00ED4A85"/>
    <w:rsid w:val="00ED69C1"/>
    <w:rsid w:val="00ED6F3E"/>
    <w:rsid w:val="00ED711E"/>
    <w:rsid w:val="00ED77FB"/>
    <w:rsid w:val="00ED78B5"/>
    <w:rsid w:val="00ED79AB"/>
    <w:rsid w:val="00ED7D29"/>
    <w:rsid w:val="00ED7E97"/>
    <w:rsid w:val="00EE02D7"/>
    <w:rsid w:val="00EE17B5"/>
    <w:rsid w:val="00EE233F"/>
    <w:rsid w:val="00EE2C0E"/>
    <w:rsid w:val="00EE6411"/>
    <w:rsid w:val="00EE79BD"/>
    <w:rsid w:val="00EE7E6E"/>
    <w:rsid w:val="00EF0E8C"/>
    <w:rsid w:val="00EF1423"/>
    <w:rsid w:val="00EF58B8"/>
    <w:rsid w:val="00F050B8"/>
    <w:rsid w:val="00F056C6"/>
    <w:rsid w:val="00F07BCB"/>
    <w:rsid w:val="00F10571"/>
    <w:rsid w:val="00F154C1"/>
    <w:rsid w:val="00F1615B"/>
    <w:rsid w:val="00F1798B"/>
    <w:rsid w:val="00F179E7"/>
    <w:rsid w:val="00F224FF"/>
    <w:rsid w:val="00F22A10"/>
    <w:rsid w:val="00F23111"/>
    <w:rsid w:val="00F23BEF"/>
    <w:rsid w:val="00F27241"/>
    <w:rsid w:val="00F27C20"/>
    <w:rsid w:val="00F30845"/>
    <w:rsid w:val="00F313D8"/>
    <w:rsid w:val="00F32082"/>
    <w:rsid w:val="00F334C6"/>
    <w:rsid w:val="00F35E97"/>
    <w:rsid w:val="00F36F33"/>
    <w:rsid w:val="00F375D4"/>
    <w:rsid w:val="00F37908"/>
    <w:rsid w:val="00F37C67"/>
    <w:rsid w:val="00F40A04"/>
    <w:rsid w:val="00F43359"/>
    <w:rsid w:val="00F4619B"/>
    <w:rsid w:val="00F50F50"/>
    <w:rsid w:val="00F54FD1"/>
    <w:rsid w:val="00F60DCF"/>
    <w:rsid w:val="00F63287"/>
    <w:rsid w:val="00F63AF6"/>
    <w:rsid w:val="00F63DB0"/>
    <w:rsid w:val="00F65E19"/>
    <w:rsid w:val="00F71C13"/>
    <w:rsid w:val="00F72F48"/>
    <w:rsid w:val="00F74393"/>
    <w:rsid w:val="00F74C3C"/>
    <w:rsid w:val="00F76FD8"/>
    <w:rsid w:val="00F80766"/>
    <w:rsid w:val="00F80D2E"/>
    <w:rsid w:val="00F80F47"/>
    <w:rsid w:val="00F85B9E"/>
    <w:rsid w:val="00F861DE"/>
    <w:rsid w:val="00F86DD2"/>
    <w:rsid w:val="00F87AC9"/>
    <w:rsid w:val="00F927B9"/>
    <w:rsid w:val="00F95A8E"/>
    <w:rsid w:val="00F95E44"/>
    <w:rsid w:val="00FA06C2"/>
    <w:rsid w:val="00FA46BD"/>
    <w:rsid w:val="00FA5A6A"/>
    <w:rsid w:val="00FB074B"/>
    <w:rsid w:val="00FB17BF"/>
    <w:rsid w:val="00FB1CE4"/>
    <w:rsid w:val="00FB3956"/>
    <w:rsid w:val="00FB3EC0"/>
    <w:rsid w:val="00FB453A"/>
    <w:rsid w:val="00FB4647"/>
    <w:rsid w:val="00FB4E18"/>
    <w:rsid w:val="00FB6D88"/>
    <w:rsid w:val="00FB734E"/>
    <w:rsid w:val="00FC092D"/>
    <w:rsid w:val="00FC0FD2"/>
    <w:rsid w:val="00FC1873"/>
    <w:rsid w:val="00FC2D40"/>
    <w:rsid w:val="00FC2FC6"/>
    <w:rsid w:val="00FC4D07"/>
    <w:rsid w:val="00FC4EEF"/>
    <w:rsid w:val="00FC5054"/>
    <w:rsid w:val="00FC545F"/>
    <w:rsid w:val="00FD1FBD"/>
    <w:rsid w:val="00FD2339"/>
    <w:rsid w:val="00FD3B68"/>
    <w:rsid w:val="00FD3EC7"/>
    <w:rsid w:val="00FD4D55"/>
    <w:rsid w:val="00FD6DEF"/>
    <w:rsid w:val="00FE034F"/>
    <w:rsid w:val="00FE0AF7"/>
    <w:rsid w:val="00FE27CD"/>
    <w:rsid w:val="00FE2F02"/>
    <w:rsid w:val="00FF3002"/>
    <w:rsid w:val="00FF4B07"/>
    <w:rsid w:val="00FF5638"/>
    <w:rsid w:val="00FF5D0B"/>
    <w:rsid w:val="00FF6234"/>
    <w:rsid w:val="00FF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BE6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caption" w:uiPriority="35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915A7D"/>
    <w:pPr>
      <w:spacing w:line="360" w:lineRule="auto"/>
      <w:ind w:firstLine="709"/>
      <w:jc w:val="both"/>
    </w:pPr>
    <w:rPr>
      <w:sz w:val="24"/>
      <w:szCs w:val="24"/>
      <w:lang w:eastAsia="en-US"/>
    </w:rPr>
  </w:style>
  <w:style w:type="paragraph" w:styleId="1">
    <w:name w:val="heading 1"/>
    <w:aliases w:val="H1,Заголов,Раздел,1,h1,Header 1"/>
    <w:basedOn w:val="a3"/>
    <w:next w:val="a3"/>
    <w:qFormat/>
    <w:rsid w:val="00BF1136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 Знак Знак,H2,H21,H22"/>
    <w:basedOn w:val="a3"/>
    <w:next w:val="a3"/>
    <w:link w:val="20"/>
    <w:qFormat/>
    <w:rsid w:val="00BF1136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"/>
    <w:basedOn w:val="a3"/>
    <w:next w:val="a3"/>
    <w:link w:val="30"/>
    <w:qFormat/>
    <w:rsid w:val="00BF1136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H41,H42,H43,H411,H421"/>
    <w:basedOn w:val="a3"/>
    <w:next w:val="a3"/>
    <w:qFormat/>
    <w:rsid w:val="00BF1136"/>
    <w:pPr>
      <w:keepNext/>
      <w:widowControl w:val="0"/>
      <w:numPr>
        <w:ilvl w:val="3"/>
        <w:numId w:val="3"/>
      </w:numPr>
      <w:suppressLineNumbers/>
      <w:suppressAutoHyphens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3"/>
    <w:next w:val="a3"/>
    <w:qFormat/>
    <w:rsid w:val="003A084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PME20">
    <w:name w:val="PME Заголовок 2"/>
    <w:basedOn w:val="2"/>
    <w:rsid w:val="00DA7033"/>
    <w:pPr>
      <w:widowControl w:val="0"/>
      <w:suppressLineNumbers/>
      <w:suppressAutoHyphens/>
      <w:spacing w:after="120"/>
    </w:pPr>
    <w:rPr>
      <w:rFonts w:ascii="Times New Roman" w:hAnsi="Times New Roman" w:cs="Times New Roman"/>
      <w:bCs w:val="0"/>
      <w:i w:val="0"/>
      <w:iCs w:val="0"/>
      <w:kern w:val="32"/>
    </w:rPr>
  </w:style>
  <w:style w:type="paragraph" w:customStyle="1" w:styleId="PME1">
    <w:name w:val="PME Заголовок 1"/>
    <w:basedOn w:val="1"/>
    <w:rsid w:val="00DA7033"/>
    <w:pPr>
      <w:pageBreakBefore/>
      <w:widowControl w:val="0"/>
      <w:suppressLineNumbers/>
      <w:suppressAutoHyphens/>
      <w:spacing w:before="360" w:after="240"/>
      <w:jc w:val="center"/>
    </w:pPr>
    <w:rPr>
      <w:rFonts w:ascii="Times New Roman" w:hAnsi="Times New Roman" w:cs="Times New Roman"/>
      <w:kern w:val="28"/>
      <w:sz w:val="28"/>
      <w:szCs w:val="28"/>
    </w:rPr>
  </w:style>
  <w:style w:type="paragraph" w:customStyle="1" w:styleId="PME3">
    <w:name w:val="PME Текст"/>
    <w:basedOn w:val="a3"/>
    <w:rsid w:val="00DA7033"/>
    <w:pPr>
      <w:widowControl w:val="0"/>
      <w:suppressLineNumbers/>
      <w:suppressAutoHyphens/>
      <w:spacing w:before="100" w:beforeAutospacing="1" w:after="100" w:afterAutospacing="1"/>
      <w:ind w:firstLine="576"/>
    </w:pPr>
    <w:rPr>
      <w:sz w:val="28"/>
      <w:szCs w:val="28"/>
    </w:rPr>
  </w:style>
  <w:style w:type="paragraph" w:customStyle="1" w:styleId="PME10">
    <w:name w:val="PME Список нумерованный 1"/>
    <w:basedOn w:val="a3"/>
    <w:link w:val="PME11"/>
    <w:rsid w:val="001A0DE4"/>
    <w:pPr>
      <w:widowControl w:val="0"/>
      <w:suppressLineNumbers/>
      <w:suppressAutoHyphens/>
      <w:spacing w:before="80" w:after="40"/>
      <w:ind w:right="-284" w:firstLine="0"/>
    </w:pPr>
    <w:rPr>
      <w:sz w:val="28"/>
      <w:szCs w:val="28"/>
    </w:rPr>
  </w:style>
  <w:style w:type="paragraph" w:customStyle="1" w:styleId="PME2">
    <w:name w:val="PME Список маркированный 2"/>
    <w:basedOn w:val="a3"/>
    <w:rsid w:val="00841038"/>
    <w:pPr>
      <w:widowControl w:val="0"/>
      <w:numPr>
        <w:numId w:val="2"/>
      </w:numPr>
      <w:suppressAutoHyphens/>
      <w:spacing w:before="40"/>
    </w:pPr>
    <w:rPr>
      <w:sz w:val="28"/>
      <w:szCs w:val="28"/>
    </w:rPr>
  </w:style>
  <w:style w:type="paragraph" w:customStyle="1" w:styleId="PME30">
    <w:name w:val="PME ТП Заголовок 3"/>
    <w:basedOn w:val="3"/>
    <w:next w:val="PME4"/>
    <w:rsid w:val="003A0846"/>
    <w:pPr>
      <w:widowControl w:val="0"/>
      <w:suppressLineNumbers/>
      <w:suppressAutoHyphens/>
      <w:spacing w:before="120" w:after="40"/>
      <w:ind w:left="436" w:right="-340"/>
    </w:pPr>
    <w:rPr>
      <w:rFonts w:ascii="Times New Roman" w:hAnsi="Times New Roman" w:cs="Times New Roman"/>
      <w:bCs w:val="0"/>
      <w:sz w:val="28"/>
      <w:szCs w:val="28"/>
    </w:rPr>
  </w:style>
  <w:style w:type="paragraph" w:customStyle="1" w:styleId="PME40">
    <w:name w:val="PME Заголовок 4"/>
    <w:basedOn w:val="4"/>
    <w:rsid w:val="00D77551"/>
    <w:pPr>
      <w:numPr>
        <w:ilvl w:val="0"/>
        <w:numId w:val="0"/>
      </w:numPr>
      <w:spacing w:before="80" w:after="20"/>
    </w:pPr>
    <w:rPr>
      <w:b w:val="0"/>
      <w:bCs w:val="0"/>
      <w:i/>
      <w:szCs w:val="20"/>
    </w:rPr>
  </w:style>
  <w:style w:type="paragraph" w:customStyle="1" w:styleId="PME5">
    <w:name w:val="PME Таблица"/>
    <w:basedOn w:val="PME3"/>
    <w:rsid w:val="00781701"/>
    <w:pPr>
      <w:spacing w:line="240" w:lineRule="auto"/>
      <w:ind w:firstLine="0"/>
    </w:pPr>
    <w:rPr>
      <w:sz w:val="24"/>
    </w:rPr>
  </w:style>
  <w:style w:type="paragraph" w:customStyle="1" w:styleId="PME6">
    <w:name w:val="PME Таблица жирный"/>
    <w:basedOn w:val="PME5"/>
    <w:rsid w:val="00781701"/>
    <w:pPr>
      <w:jc w:val="center"/>
    </w:pPr>
    <w:rPr>
      <w:b/>
      <w:lang w:val="en-US"/>
    </w:rPr>
  </w:style>
  <w:style w:type="paragraph" w:customStyle="1" w:styleId="PME7">
    <w:name w:val="Стиль PME Таблица + полужирный"/>
    <w:basedOn w:val="PME5"/>
    <w:rsid w:val="00781701"/>
    <w:pPr>
      <w:spacing w:after="0" w:afterAutospacing="0"/>
    </w:pPr>
    <w:rPr>
      <w:b/>
      <w:bCs/>
    </w:rPr>
  </w:style>
  <w:style w:type="paragraph" w:customStyle="1" w:styleId="a7">
    <w:name w:val="БП Обычный"/>
    <w:basedOn w:val="a3"/>
    <w:rsid w:val="00DC4F5B"/>
    <w:rPr>
      <w:rFonts w:ascii="Cambria" w:hAnsi="Cambria"/>
    </w:rPr>
  </w:style>
  <w:style w:type="paragraph" w:customStyle="1" w:styleId="a8">
    <w:name w:val="БП Титульный большой"/>
    <w:basedOn w:val="a7"/>
    <w:rsid w:val="00DC4F5B"/>
    <w:rPr>
      <w:rFonts w:ascii="Microsoft Sans Serif" w:hAnsi="Microsoft Sans Serif"/>
      <w:color w:val="ED1A3B"/>
      <w:sz w:val="58"/>
    </w:rPr>
  </w:style>
  <w:style w:type="paragraph" w:customStyle="1" w:styleId="a9">
    <w:name w:val="БП Титульный содержание"/>
    <w:basedOn w:val="a8"/>
    <w:rsid w:val="00DC4F5B"/>
    <w:rPr>
      <w:sz w:val="40"/>
    </w:rPr>
  </w:style>
  <w:style w:type="paragraph" w:customStyle="1" w:styleId="aa">
    <w:name w:val="БП Титульный центр"/>
    <w:basedOn w:val="a9"/>
    <w:next w:val="a7"/>
    <w:rsid w:val="00886656"/>
    <w:pPr>
      <w:jc w:val="center"/>
    </w:pPr>
  </w:style>
  <w:style w:type="paragraph" w:customStyle="1" w:styleId="ab">
    <w:name w:val="БП Номер страницы"/>
    <w:basedOn w:val="ac"/>
    <w:rsid w:val="00886656"/>
    <w:pPr>
      <w:framePr w:wrap="around" w:vAnchor="text" w:hAnchor="margin" w:xAlign="right" w:y="1"/>
    </w:pPr>
    <w:rPr>
      <w:rFonts w:ascii="MS Reference Sans Serif" w:hAnsi="MS Reference Sans Serif"/>
      <w:color w:val="ED1A3B"/>
    </w:rPr>
  </w:style>
  <w:style w:type="paragraph" w:styleId="ac">
    <w:name w:val="footer"/>
    <w:basedOn w:val="a3"/>
    <w:rsid w:val="00886656"/>
    <w:pPr>
      <w:tabs>
        <w:tab w:val="center" w:pos="4677"/>
        <w:tab w:val="right" w:pos="9355"/>
      </w:tabs>
    </w:pPr>
  </w:style>
  <w:style w:type="paragraph" w:customStyle="1" w:styleId="10">
    <w:name w:val="БП Заголовок 1"/>
    <w:basedOn w:val="1"/>
    <w:next w:val="a7"/>
    <w:rsid w:val="00886656"/>
    <w:pPr>
      <w:pageBreakBefore/>
      <w:numPr>
        <w:numId w:val="0"/>
      </w:numPr>
    </w:pPr>
    <w:rPr>
      <w:rFonts w:ascii="Microsoft Sans Serif" w:hAnsi="Microsoft Sans Serif"/>
      <w:color w:val="ED1A3B"/>
      <w:sz w:val="52"/>
    </w:rPr>
  </w:style>
  <w:style w:type="paragraph" w:customStyle="1" w:styleId="ad">
    <w:name w:val="БП Обычный Выделенный"/>
    <w:basedOn w:val="a3"/>
    <w:rsid w:val="0016355C"/>
    <w:rPr>
      <w:rFonts w:ascii="Microsoft Sans Serif" w:hAnsi="Microsoft Sans Serif"/>
      <w:color w:val="ED1A3B"/>
      <w:sz w:val="26"/>
    </w:rPr>
  </w:style>
  <w:style w:type="paragraph" w:customStyle="1" w:styleId="a0">
    <w:name w:val="БП Обычный Список"/>
    <w:basedOn w:val="a7"/>
    <w:rsid w:val="0016355C"/>
    <w:pPr>
      <w:numPr>
        <w:numId w:val="4"/>
      </w:numPr>
    </w:pPr>
  </w:style>
  <w:style w:type="paragraph" w:customStyle="1" w:styleId="ae">
    <w:name w:val="БП Рсунок подпись"/>
    <w:basedOn w:val="a3"/>
    <w:rsid w:val="003E06F1"/>
    <w:pPr>
      <w:spacing w:after="120"/>
      <w:jc w:val="center"/>
    </w:pPr>
    <w:rPr>
      <w:rFonts w:ascii="Microsoft Sans Serif" w:hAnsi="Microsoft Sans Serif"/>
      <w:color w:val="ED1A3B"/>
    </w:rPr>
  </w:style>
  <w:style w:type="paragraph" w:customStyle="1" w:styleId="af">
    <w:name w:val="БП Таблица Заголовок"/>
    <w:basedOn w:val="a7"/>
    <w:rsid w:val="00FF6234"/>
    <w:pPr>
      <w:spacing w:after="120"/>
    </w:pPr>
    <w:rPr>
      <w:b/>
    </w:rPr>
  </w:style>
  <w:style w:type="paragraph" w:customStyle="1" w:styleId="af0">
    <w:name w:val="БП Таблица текст"/>
    <w:basedOn w:val="a7"/>
    <w:rsid w:val="00FF6234"/>
    <w:pPr>
      <w:spacing w:after="120"/>
    </w:pPr>
  </w:style>
  <w:style w:type="paragraph" w:customStyle="1" w:styleId="af1">
    <w:name w:val="БП текст сноски"/>
    <w:basedOn w:val="af2"/>
    <w:rsid w:val="00FB074B"/>
    <w:rPr>
      <w:rFonts w:ascii="Cambria" w:hAnsi="Cambria"/>
    </w:rPr>
  </w:style>
  <w:style w:type="paragraph" w:styleId="af2">
    <w:name w:val="footnote text"/>
    <w:aliases w:val="Текст сноски-FN,Footnote Text Char Знак Знак,Footnote Text Char Знак,Schriftart: 9 pt,Schriftart: 10 pt,Schriftart: 8 pt,Table_Footnote_last,Oaeno niinee-FN,Oaeno niinee Ciae,Знак6, Знак,F1, Знак1 Знак,Текст сноски Знак Знак"/>
    <w:basedOn w:val="a3"/>
    <w:link w:val="af3"/>
    <w:uiPriority w:val="99"/>
    <w:semiHidden/>
    <w:rsid w:val="00EA5CE9"/>
    <w:rPr>
      <w:sz w:val="20"/>
      <w:szCs w:val="20"/>
    </w:rPr>
  </w:style>
  <w:style w:type="paragraph" w:customStyle="1" w:styleId="af4">
    <w:name w:val="БП Знак сноски"/>
    <w:basedOn w:val="af2"/>
    <w:rsid w:val="00EA5CE9"/>
    <w:rPr>
      <w:color w:val="ED1A3B"/>
    </w:rPr>
  </w:style>
  <w:style w:type="paragraph" w:customStyle="1" w:styleId="21">
    <w:name w:val="БП Заголовок 2"/>
    <w:basedOn w:val="2"/>
    <w:rsid w:val="00977363"/>
    <w:pPr>
      <w:numPr>
        <w:ilvl w:val="0"/>
        <w:numId w:val="0"/>
      </w:numPr>
    </w:pPr>
    <w:rPr>
      <w:rFonts w:ascii="Microsoft Sans Serif" w:hAnsi="Microsoft Sans Serif"/>
      <w:b w:val="0"/>
      <w:i w:val="0"/>
      <w:color w:val="ED1A3B"/>
      <w:sz w:val="40"/>
    </w:rPr>
  </w:style>
  <w:style w:type="paragraph" w:customStyle="1" w:styleId="212">
    <w:name w:val="Стиль Заголовок 2 + 12 пт"/>
    <w:basedOn w:val="2"/>
    <w:rsid w:val="00F27241"/>
    <w:pPr>
      <w:keepLines/>
      <w:numPr>
        <w:ilvl w:val="0"/>
        <w:numId w:val="0"/>
      </w:numPr>
    </w:pPr>
    <w:rPr>
      <w:rFonts w:ascii="Times New Roman" w:eastAsia="Calibri" w:hAnsi="Times New Roman" w:cs="Times New Roman"/>
      <w:i w:val="0"/>
      <w:iCs w:val="0"/>
      <w:color w:val="000000"/>
      <w:sz w:val="24"/>
      <w:szCs w:val="26"/>
    </w:rPr>
  </w:style>
  <w:style w:type="paragraph" w:customStyle="1" w:styleId="af5">
    <w:name w:val="Чертежный"/>
    <w:link w:val="af6"/>
    <w:rsid w:val="00E74B8F"/>
    <w:pPr>
      <w:jc w:val="both"/>
    </w:pPr>
    <w:rPr>
      <w:rFonts w:ascii="ISOCPEUR" w:hAnsi="ISOCPEUR"/>
      <w:i/>
      <w:sz w:val="22"/>
      <w:szCs w:val="22"/>
    </w:rPr>
  </w:style>
  <w:style w:type="character" w:customStyle="1" w:styleId="af6">
    <w:name w:val="Чертежный Знак"/>
    <w:link w:val="af5"/>
    <w:locked/>
    <w:rsid w:val="00E74B8F"/>
    <w:rPr>
      <w:rFonts w:ascii="ISOCPEUR" w:hAnsi="ISOCPEUR"/>
      <w:i/>
      <w:sz w:val="22"/>
      <w:szCs w:val="22"/>
      <w:lang w:val="ru-RU" w:eastAsia="ru-RU" w:bidi="ar-SA"/>
    </w:rPr>
  </w:style>
  <w:style w:type="paragraph" w:customStyle="1" w:styleId="af7">
    <w:name w:val="Простой"/>
    <w:basedOn w:val="a3"/>
    <w:rsid w:val="00E74B8F"/>
    <w:pPr>
      <w:spacing w:line="240" w:lineRule="auto"/>
    </w:pPr>
    <w:rPr>
      <w:rFonts w:ascii="Arial" w:eastAsia="Calibri" w:hAnsi="Arial" w:cs="Arial"/>
      <w:spacing w:val="-5"/>
      <w:sz w:val="20"/>
      <w:szCs w:val="20"/>
    </w:rPr>
  </w:style>
  <w:style w:type="paragraph" w:styleId="af8">
    <w:name w:val="Plain Text"/>
    <w:basedOn w:val="a3"/>
    <w:link w:val="af9"/>
    <w:semiHidden/>
    <w:rsid w:val="00E74B8F"/>
    <w:pPr>
      <w:spacing w:line="240" w:lineRule="auto"/>
      <w:ind w:firstLine="0"/>
      <w:jc w:val="left"/>
    </w:pPr>
    <w:rPr>
      <w:rFonts w:ascii="Calibri" w:hAnsi="Calibri"/>
      <w:sz w:val="22"/>
      <w:szCs w:val="21"/>
    </w:rPr>
  </w:style>
  <w:style w:type="character" w:customStyle="1" w:styleId="af9">
    <w:name w:val="Текст Знак"/>
    <w:link w:val="af8"/>
    <w:semiHidden/>
    <w:locked/>
    <w:rsid w:val="00E74B8F"/>
    <w:rPr>
      <w:rFonts w:ascii="Calibri" w:hAnsi="Calibri"/>
      <w:sz w:val="22"/>
      <w:szCs w:val="21"/>
      <w:lang w:val="ru-RU" w:eastAsia="en-US" w:bidi="ar-SA"/>
    </w:rPr>
  </w:style>
  <w:style w:type="paragraph" w:styleId="afa">
    <w:name w:val="header"/>
    <w:basedOn w:val="a3"/>
    <w:link w:val="afb"/>
    <w:uiPriority w:val="99"/>
    <w:rsid w:val="00E74B8F"/>
    <w:pPr>
      <w:tabs>
        <w:tab w:val="center" w:pos="4677"/>
        <w:tab w:val="right" w:pos="9355"/>
      </w:tabs>
    </w:pPr>
  </w:style>
  <w:style w:type="character" w:styleId="afc">
    <w:name w:val="page number"/>
    <w:rsid w:val="00943CF5"/>
    <w:rPr>
      <w:rFonts w:ascii="Arial" w:hAnsi="Arial"/>
      <w:i/>
      <w:color w:val="auto"/>
      <w:sz w:val="16"/>
    </w:rPr>
  </w:style>
  <w:style w:type="paragraph" w:customStyle="1" w:styleId="PME4">
    <w:name w:val="PME ТП Текст"/>
    <w:basedOn w:val="PME3"/>
    <w:link w:val="PME8"/>
    <w:rsid w:val="00A07260"/>
    <w:pPr>
      <w:ind w:left="-284" w:right="-340" w:firstLine="851"/>
    </w:pPr>
  </w:style>
  <w:style w:type="paragraph" w:customStyle="1" w:styleId="PME9">
    <w:name w:val="PME Текст по центру"/>
    <w:basedOn w:val="a3"/>
    <w:rsid w:val="00DE3362"/>
    <w:pPr>
      <w:ind w:firstLine="0"/>
      <w:jc w:val="center"/>
    </w:pPr>
    <w:rPr>
      <w:b/>
      <w:bCs/>
      <w:sz w:val="28"/>
      <w:szCs w:val="20"/>
    </w:rPr>
  </w:style>
  <w:style w:type="paragraph" w:styleId="11">
    <w:name w:val="toc 1"/>
    <w:basedOn w:val="a3"/>
    <w:next w:val="a3"/>
    <w:uiPriority w:val="39"/>
    <w:rsid w:val="00E3779D"/>
    <w:pPr>
      <w:tabs>
        <w:tab w:val="left" w:pos="480"/>
        <w:tab w:val="right" w:leader="dot" w:pos="9345"/>
      </w:tabs>
      <w:ind w:firstLine="0"/>
    </w:pPr>
    <w:rPr>
      <w:sz w:val="28"/>
    </w:rPr>
  </w:style>
  <w:style w:type="character" w:styleId="afd">
    <w:name w:val="Hyperlink"/>
    <w:uiPriority w:val="99"/>
    <w:rsid w:val="00DE3362"/>
    <w:rPr>
      <w:color w:val="0000FF"/>
      <w:u w:val="single"/>
    </w:rPr>
  </w:style>
  <w:style w:type="paragraph" w:styleId="22">
    <w:name w:val="toc 2"/>
    <w:basedOn w:val="a3"/>
    <w:next w:val="a3"/>
    <w:uiPriority w:val="39"/>
    <w:rsid w:val="00E3779D"/>
    <w:pPr>
      <w:ind w:firstLine="0"/>
    </w:pPr>
    <w:rPr>
      <w:sz w:val="28"/>
    </w:rPr>
  </w:style>
  <w:style w:type="paragraph" w:styleId="afe">
    <w:name w:val="caption"/>
    <w:basedOn w:val="a3"/>
    <w:next w:val="a3"/>
    <w:link w:val="aff"/>
    <w:uiPriority w:val="35"/>
    <w:qFormat/>
    <w:rsid w:val="00D27EC3"/>
    <w:pPr>
      <w:ind w:firstLine="0"/>
    </w:pPr>
    <w:rPr>
      <w:b/>
      <w:bCs/>
      <w:sz w:val="20"/>
      <w:szCs w:val="20"/>
    </w:rPr>
  </w:style>
  <w:style w:type="paragraph" w:customStyle="1" w:styleId="PMEa">
    <w:name w:val="PME ТП Таблица + полужирный"/>
    <w:basedOn w:val="PME7"/>
    <w:rsid w:val="00615410"/>
    <w:pPr>
      <w:keepNext/>
      <w:ind w:left="-284" w:right="-340"/>
    </w:pPr>
    <w:rPr>
      <w:sz w:val="20"/>
    </w:rPr>
  </w:style>
  <w:style w:type="table" w:styleId="aff0">
    <w:name w:val="Table Grid"/>
    <w:basedOn w:val="a5"/>
    <w:rsid w:val="00C77C68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ME21">
    <w:name w:val="PME ТП Заголовок 2"/>
    <w:basedOn w:val="PME20"/>
    <w:rsid w:val="00DA6822"/>
    <w:pPr>
      <w:ind w:left="294" w:right="-340" w:hanging="578"/>
    </w:pPr>
  </w:style>
  <w:style w:type="paragraph" w:customStyle="1" w:styleId="PME0">
    <w:name w:val="PME ТП Список нумерованный"/>
    <w:basedOn w:val="PME10"/>
    <w:link w:val="PMEb"/>
    <w:rsid w:val="001A0DE4"/>
    <w:pPr>
      <w:widowControl/>
      <w:numPr>
        <w:numId w:val="7"/>
      </w:numPr>
      <w:ind w:right="-340"/>
    </w:pPr>
  </w:style>
  <w:style w:type="paragraph" w:customStyle="1" w:styleId="PME41">
    <w:name w:val="PME ТП Заголовок 4"/>
    <w:basedOn w:val="4"/>
    <w:next w:val="PME4"/>
    <w:rsid w:val="00EC1A8E"/>
    <w:pPr>
      <w:ind w:left="578" w:hanging="862"/>
      <w:jc w:val="left"/>
    </w:pPr>
    <w:rPr>
      <w:b w:val="0"/>
      <w:i/>
    </w:rPr>
  </w:style>
  <w:style w:type="paragraph" w:customStyle="1" w:styleId="PME">
    <w:name w:val="PME ТП Список"/>
    <w:basedOn w:val="a3"/>
    <w:link w:val="PMEc"/>
    <w:rsid w:val="00F10571"/>
    <w:pPr>
      <w:numPr>
        <w:numId w:val="5"/>
      </w:numPr>
      <w:tabs>
        <w:tab w:val="clear" w:pos="1866"/>
      </w:tabs>
      <w:ind w:left="1248" w:right="-340" w:hanging="624"/>
      <w:jc w:val="left"/>
    </w:pPr>
    <w:rPr>
      <w:sz w:val="28"/>
    </w:rPr>
  </w:style>
  <w:style w:type="paragraph" w:customStyle="1" w:styleId="PMEd">
    <w:name w:val="PME ТП Рисунок"/>
    <w:basedOn w:val="PME7"/>
    <w:rsid w:val="003A0846"/>
    <w:pPr>
      <w:jc w:val="center"/>
    </w:pPr>
  </w:style>
  <w:style w:type="paragraph" w:customStyle="1" w:styleId="12">
    <w:name w:val="Стиль1"/>
    <w:basedOn w:val="5"/>
    <w:next w:val="PME4"/>
    <w:rsid w:val="003A0846"/>
    <w:pPr>
      <w:ind w:left="-284" w:right="-340" w:firstLine="0"/>
    </w:pPr>
    <w:rPr>
      <w:b w:val="0"/>
      <w:sz w:val="28"/>
    </w:rPr>
  </w:style>
  <w:style w:type="paragraph" w:customStyle="1" w:styleId="110">
    <w:name w:val="Стиль11"/>
    <w:basedOn w:val="PME4"/>
    <w:next w:val="12"/>
    <w:rsid w:val="003A0846"/>
  </w:style>
  <w:style w:type="paragraph" w:styleId="a">
    <w:name w:val="List Paragraph"/>
    <w:basedOn w:val="a3"/>
    <w:link w:val="aff1"/>
    <w:uiPriority w:val="34"/>
    <w:qFormat/>
    <w:rsid w:val="00F80D2E"/>
    <w:pPr>
      <w:numPr>
        <w:numId w:val="6"/>
      </w:numPr>
      <w:spacing w:line="240" w:lineRule="auto"/>
      <w:jc w:val="left"/>
    </w:pPr>
    <w:rPr>
      <w:lang w:eastAsia="ru-RU"/>
    </w:rPr>
  </w:style>
  <w:style w:type="character" w:customStyle="1" w:styleId="aff1">
    <w:name w:val="Абзац списка Знак"/>
    <w:link w:val="a"/>
    <w:uiPriority w:val="34"/>
    <w:rsid w:val="00F80D2E"/>
    <w:rPr>
      <w:sz w:val="24"/>
      <w:szCs w:val="24"/>
    </w:rPr>
  </w:style>
  <w:style w:type="paragraph" w:styleId="aff2">
    <w:name w:val="Balloon Text"/>
    <w:basedOn w:val="a3"/>
    <w:link w:val="aff3"/>
    <w:rsid w:val="00462D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link w:val="aff2"/>
    <w:rsid w:val="00462D45"/>
    <w:rPr>
      <w:rFonts w:ascii="Segoe UI" w:hAnsi="Segoe UI" w:cs="Segoe UI"/>
      <w:sz w:val="18"/>
      <w:szCs w:val="18"/>
      <w:lang w:eastAsia="en-US"/>
    </w:rPr>
  </w:style>
  <w:style w:type="paragraph" w:styleId="31">
    <w:name w:val="toc 3"/>
    <w:basedOn w:val="a3"/>
    <w:next w:val="a3"/>
    <w:uiPriority w:val="39"/>
    <w:rsid w:val="00E3779D"/>
    <w:pPr>
      <w:ind w:firstLine="0"/>
    </w:pPr>
    <w:rPr>
      <w:sz w:val="28"/>
    </w:rPr>
  </w:style>
  <w:style w:type="paragraph" w:styleId="40">
    <w:name w:val="toc 4"/>
    <w:basedOn w:val="a3"/>
    <w:next w:val="a3"/>
    <w:rsid w:val="005201A1"/>
    <w:pPr>
      <w:ind w:left="720"/>
    </w:pPr>
  </w:style>
  <w:style w:type="character" w:customStyle="1" w:styleId="PME8">
    <w:name w:val="PME ТП Текст Знак"/>
    <w:link w:val="PME4"/>
    <w:rsid w:val="0081079B"/>
    <w:rPr>
      <w:sz w:val="28"/>
      <w:szCs w:val="28"/>
      <w:lang w:eastAsia="en-US"/>
    </w:rPr>
  </w:style>
  <w:style w:type="paragraph" w:styleId="aff4">
    <w:name w:val="Document Map"/>
    <w:basedOn w:val="a3"/>
    <w:semiHidden/>
    <w:rsid w:val="004475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PME11">
    <w:name w:val="PME Список нумерованный 1 Знак"/>
    <w:link w:val="PME10"/>
    <w:rsid w:val="00C83559"/>
    <w:rPr>
      <w:sz w:val="28"/>
      <w:szCs w:val="28"/>
      <w:lang w:val="ru-RU" w:eastAsia="en-US" w:bidi="ar-SA"/>
    </w:rPr>
  </w:style>
  <w:style w:type="character" w:customStyle="1" w:styleId="PMEb">
    <w:name w:val="PME ТП Список нумерованный Знак Знак"/>
    <w:basedOn w:val="PME11"/>
    <w:link w:val="PME0"/>
    <w:rsid w:val="001A0DE4"/>
    <w:rPr>
      <w:sz w:val="28"/>
      <w:szCs w:val="28"/>
      <w:lang w:val="ru-RU" w:eastAsia="en-US" w:bidi="ar-SA"/>
    </w:rPr>
  </w:style>
  <w:style w:type="character" w:customStyle="1" w:styleId="PMEc">
    <w:name w:val="PME ТП Список Знак"/>
    <w:link w:val="PME"/>
    <w:rsid w:val="00EF0E8C"/>
    <w:rPr>
      <w:sz w:val="28"/>
      <w:szCs w:val="24"/>
      <w:lang w:eastAsia="en-US"/>
    </w:rPr>
  </w:style>
  <w:style w:type="character" w:styleId="aff5">
    <w:name w:val="footnote reference"/>
    <w:uiPriority w:val="99"/>
    <w:semiHidden/>
    <w:rsid w:val="00B66C67"/>
    <w:rPr>
      <w:vertAlign w:val="superscript"/>
    </w:rPr>
  </w:style>
  <w:style w:type="paragraph" w:styleId="23">
    <w:name w:val="Body Text 2"/>
    <w:basedOn w:val="a3"/>
    <w:link w:val="24"/>
    <w:semiHidden/>
    <w:rsid w:val="00CA65B2"/>
    <w:pPr>
      <w:spacing w:line="480" w:lineRule="auto"/>
      <w:ind w:firstLine="0"/>
      <w:jc w:val="left"/>
    </w:pPr>
    <w:rPr>
      <w:color w:val="000000"/>
      <w:szCs w:val="20"/>
    </w:rPr>
  </w:style>
  <w:style w:type="character" w:customStyle="1" w:styleId="24">
    <w:name w:val="Основной текст 2 Знак"/>
    <w:link w:val="23"/>
    <w:semiHidden/>
    <w:locked/>
    <w:rsid w:val="00CA65B2"/>
    <w:rPr>
      <w:color w:val="000000"/>
      <w:sz w:val="24"/>
      <w:lang w:val="ru-RU" w:eastAsia="en-US" w:bidi="ar-SA"/>
    </w:rPr>
  </w:style>
  <w:style w:type="character" w:customStyle="1" w:styleId="PlainTextChar">
    <w:name w:val="Plain Text Char"/>
    <w:semiHidden/>
    <w:locked/>
    <w:rsid w:val="00CA65B2"/>
    <w:rPr>
      <w:rFonts w:ascii="Courier New" w:hAnsi="Courier New"/>
      <w:color w:val="000000"/>
      <w:sz w:val="24"/>
      <w:lang w:val="x-none" w:eastAsia="en-US"/>
    </w:rPr>
  </w:style>
  <w:style w:type="paragraph" w:styleId="aff6">
    <w:name w:val="Body Text"/>
    <w:basedOn w:val="a3"/>
    <w:link w:val="aff7"/>
    <w:rsid w:val="00005D9E"/>
    <w:pPr>
      <w:spacing w:after="120"/>
    </w:pPr>
  </w:style>
  <w:style w:type="character" w:customStyle="1" w:styleId="aff7">
    <w:name w:val="Основной текст Знак"/>
    <w:link w:val="aff6"/>
    <w:rsid w:val="00005D9E"/>
    <w:rPr>
      <w:sz w:val="24"/>
      <w:szCs w:val="24"/>
      <w:lang w:eastAsia="en-US"/>
    </w:rPr>
  </w:style>
  <w:style w:type="paragraph" w:customStyle="1" w:styleId="aff8">
    <w:name w:val="Шапка таблицы"/>
    <w:basedOn w:val="aff9"/>
    <w:rsid w:val="00F050B8"/>
    <w:pPr>
      <w:keepNext/>
      <w:spacing w:before="60"/>
    </w:pPr>
    <w:rPr>
      <w:b/>
    </w:rPr>
  </w:style>
  <w:style w:type="paragraph" w:customStyle="1" w:styleId="aff9">
    <w:name w:val="Обычный (тбл)"/>
    <w:basedOn w:val="a3"/>
    <w:link w:val="affa"/>
    <w:rsid w:val="00F050B8"/>
    <w:pPr>
      <w:spacing w:before="40" w:after="80" w:line="240" w:lineRule="auto"/>
      <w:ind w:firstLine="0"/>
      <w:jc w:val="left"/>
    </w:pPr>
    <w:rPr>
      <w:bCs/>
      <w:sz w:val="22"/>
      <w:szCs w:val="18"/>
      <w:lang w:eastAsia="ru-RU"/>
    </w:rPr>
  </w:style>
  <w:style w:type="character" w:customStyle="1" w:styleId="affa">
    <w:name w:val="Обычный (тбл) Знак"/>
    <w:link w:val="aff9"/>
    <w:rsid w:val="00F050B8"/>
    <w:rPr>
      <w:bCs/>
      <w:sz w:val="22"/>
      <w:szCs w:val="18"/>
    </w:rPr>
  </w:style>
  <w:style w:type="paragraph" w:styleId="affb">
    <w:name w:val="Body Text Indent"/>
    <w:basedOn w:val="a3"/>
    <w:link w:val="affc"/>
    <w:rsid w:val="006624DC"/>
    <w:pPr>
      <w:spacing w:after="120"/>
      <w:ind w:left="283"/>
    </w:pPr>
  </w:style>
  <w:style w:type="character" w:customStyle="1" w:styleId="affc">
    <w:name w:val="Основной текст с отступом Знак"/>
    <w:link w:val="affb"/>
    <w:rsid w:val="006624DC"/>
    <w:rPr>
      <w:sz w:val="24"/>
      <w:szCs w:val="24"/>
      <w:lang w:eastAsia="en-US"/>
    </w:rPr>
  </w:style>
  <w:style w:type="paragraph" w:styleId="affd">
    <w:name w:val="TOC Heading"/>
    <w:basedOn w:val="1"/>
    <w:next w:val="a3"/>
    <w:uiPriority w:val="39"/>
    <w:semiHidden/>
    <w:unhideWhenUsed/>
    <w:qFormat/>
    <w:rsid w:val="006624DC"/>
    <w:pPr>
      <w:numPr>
        <w:numId w:val="0"/>
      </w:numPr>
      <w:ind w:firstLine="709"/>
      <w:outlineLvl w:val="9"/>
    </w:pPr>
    <w:rPr>
      <w:rFonts w:ascii="Calibri Light" w:hAnsi="Calibri Light" w:cs="Times New Roman"/>
    </w:rPr>
  </w:style>
  <w:style w:type="paragraph" w:customStyle="1" w:styleId="affe">
    <w:name w:val="Абзац"/>
    <w:basedOn w:val="a3"/>
    <w:qFormat/>
    <w:rsid w:val="006624DC"/>
    <w:rPr>
      <w:bCs/>
      <w:sz w:val="28"/>
      <w:lang w:eastAsia="ru-RU"/>
    </w:rPr>
  </w:style>
  <w:style w:type="paragraph" w:customStyle="1" w:styleId="afff">
    <w:name w:val="Абзац Выступ"/>
    <w:basedOn w:val="affe"/>
    <w:autoRedefine/>
    <w:qFormat/>
    <w:rsid w:val="006624DC"/>
    <w:pPr>
      <w:ind w:firstLine="567"/>
      <w:jc w:val="left"/>
    </w:pPr>
    <w:rPr>
      <w:lang w:val="en-US"/>
    </w:rPr>
  </w:style>
  <w:style w:type="paragraph" w:customStyle="1" w:styleId="13">
    <w:name w:val="Абзац Выступ 1"/>
    <w:basedOn w:val="afff"/>
    <w:next w:val="afff"/>
    <w:autoRedefine/>
    <w:qFormat/>
    <w:rsid w:val="006624DC"/>
    <w:rPr>
      <w:sz w:val="24"/>
    </w:rPr>
  </w:style>
  <w:style w:type="paragraph" w:customStyle="1" w:styleId="afff0">
    <w:name w:val="ТекстДок"/>
    <w:link w:val="afff1"/>
    <w:qFormat/>
    <w:rsid w:val="006624DC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character" w:customStyle="1" w:styleId="afff1">
    <w:name w:val="ТекстДок Знак"/>
    <w:link w:val="afff0"/>
    <w:rsid w:val="006624DC"/>
    <w:rPr>
      <w:color w:val="000000"/>
      <w:sz w:val="28"/>
      <w:szCs w:val="28"/>
    </w:rPr>
  </w:style>
  <w:style w:type="paragraph" w:styleId="HTML">
    <w:name w:val="HTML Preformatted"/>
    <w:basedOn w:val="a3"/>
    <w:link w:val="HTML0"/>
    <w:uiPriority w:val="99"/>
    <w:rsid w:val="006624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 w:firstLine="851"/>
    </w:pPr>
    <w:rPr>
      <w:rFonts w:ascii="Courier New" w:eastAsia="Courier New" w:hAnsi="Courier New" w:cs="Courier New"/>
      <w:color w:val="000000"/>
      <w:sz w:val="28"/>
      <w:szCs w:val="28"/>
      <w:lang w:eastAsia="ru-RU"/>
    </w:rPr>
  </w:style>
  <w:style w:type="character" w:customStyle="1" w:styleId="HTML0">
    <w:name w:val="Стандартный HTML Знак"/>
    <w:link w:val="HTML"/>
    <w:uiPriority w:val="99"/>
    <w:rsid w:val="006624DC"/>
    <w:rPr>
      <w:rFonts w:ascii="Courier New" w:eastAsia="Courier New" w:hAnsi="Courier New" w:cs="Courier New"/>
      <w:color w:val="000000"/>
      <w:sz w:val="28"/>
      <w:szCs w:val="28"/>
    </w:rPr>
  </w:style>
  <w:style w:type="paragraph" w:customStyle="1" w:styleId="afff2">
    <w:name w:val="Текст документа"/>
    <w:basedOn w:val="a3"/>
    <w:rsid w:val="006624DC"/>
    <w:pPr>
      <w:ind w:firstLine="720"/>
    </w:pPr>
    <w:rPr>
      <w:lang w:eastAsia="ru-RU"/>
    </w:rPr>
  </w:style>
  <w:style w:type="paragraph" w:customStyle="1" w:styleId="14">
    <w:name w:val="Обычный 1"/>
    <w:basedOn w:val="a3"/>
    <w:link w:val="15"/>
    <w:rsid w:val="006624DC"/>
    <w:pPr>
      <w:spacing w:before="60" w:after="60"/>
    </w:pPr>
    <w:rPr>
      <w:lang w:eastAsia="ru-RU"/>
    </w:rPr>
  </w:style>
  <w:style w:type="character" w:customStyle="1" w:styleId="15">
    <w:name w:val="Обычный 1 Знак"/>
    <w:link w:val="14"/>
    <w:rsid w:val="006624DC"/>
    <w:rPr>
      <w:sz w:val="24"/>
      <w:szCs w:val="24"/>
    </w:rPr>
  </w:style>
  <w:style w:type="character" w:customStyle="1" w:styleId="FontStyle75">
    <w:name w:val="Font Style75"/>
    <w:rsid w:val="006624DC"/>
    <w:rPr>
      <w:rFonts w:ascii="Times New Roman" w:hAnsi="Times New Roman" w:cs="Times New Roman" w:hint="default"/>
      <w:sz w:val="28"/>
      <w:szCs w:val="28"/>
    </w:rPr>
  </w:style>
  <w:style w:type="paragraph" w:customStyle="1" w:styleId="25">
    <w:name w:val="Титул 2 Шифр"/>
    <w:basedOn w:val="a3"/>
    <w:rsid w:val="006E4B83"/>
    <w:pPr>
      <w:ind w:firstLine="0"/>
      <w:jc w:val="center"/>
    </w:pPr>
    <w:rPr>
      <w:rFonts w:eastAsia="Arial Unicode MS"/>
      <w:bCs/>
      <w:sz w:val="28"/>
      <w:szCs w:val="28"/>
    </w:rPr>
  </w:style>
  <w:style w:type="paragraph" w:customStyle="1" w:styleId="32">
    <w:name w:val="Титул 3 Подсистема"/>
    <w:basedOn w:val="a3"/>
    <w:rsid w:val="006E4B83"/>
    <w:pPr>
      <w:spacing w:line="240" w:lineRule="auto"/>
      <w:ind w:firstLine="0"/>
      <w:jc w:val="center"/>
    </w:pPr>
    <w:rPr>
      <w:b/>
      <w:bCs/>
      <w:sz w:val="28"/>
      <w:szCs w:val="28"/>
    </w:rPr>
  </w:style>
  <w:style w:type="paragraph" w:customStyle="1" w:styleId="41">
    <w:name w:val="Титул 4 Документ"/>
    <w:basedOn w:val="a3"/>
    <w:next w:val="32"/>
    <w:qFormat/>
    <w:rsid w:val="006E4B83"/>
    <w:pPr>
      <w:ind w:firstLine="0"/>
      <w:jc w:val="center"/>
    </w:pPr>
    <w:rPr>
      <w:rFonts w:ascii="Times New Roman Полужирный" w:hAnsi="Times New Roman Полужирный"/>
      <w:b/>
      <w:bCs/>
      <w:caps/>
      <w:sz w:val="32"/>
      <w:szCs w:val="28"/>
      <w:lang w:val="en-US"/>
    </w:rPr>
  </w:style>
  <w:style w:type="paragraph" w:customStyle="1" w:styleId="6">
    <w:name w:val="Титул 6 Код"/>
    <w:basedOn w:val="a3"/>
    <w:qFormat/>
    <w:rsid w:val="006E4B83"/>
    <w:pPr>
      <w:spacing w:line="240" w:lineRule="auto"/>
      <w:ind w:firstLine="0"/>
      <w:jc w:val="center"/>
    </w:pPr>
    <w:rPr>
      <w:bCs/>
      <w:sz w:val="28"/>
    </w:rPr>
  </w:style>
  <w:style w:type="paragraph" w:customStyle="1" w:styleId="7">
    <w:name w:val="Титул 7 Листов"/>
    <w:basedOn w:val="a3"/>
    <w:qFormat/>
    <w:rsid w:val="006E4B83"/>
    <w:pPr>
      <w:spacing w:line="240" w:lineRule="auto"/>
      <w:ind w:firstLine="0"/>
      <w:jc w:val="center"/>
    </w:pPr>
    <w:rPr>
      <w:bCs/>
      <w:sz w:val="28"/>
    </w:rPr>
  </w:style>
  <w:style w:type="character" w:customStyle="1" w:styleId="afb">
    <w:name w:val="Верхний колонтитул Знак"/>
    <w:link w:val="afa"/>
    <w:uiPriority w:val="99"/>
    <w:rsid w:val="006E4B83"/>
    <w:rPr>
      <w:sz w:val="24"/>
      <w:szCs w:val="24"/>
      <w:lang w:eastAsia="en-US"/>
    </w:rPr>
  </w:style>
  <w:style w:type="paragraph" w:customStyle="1" w:styleId="0">
    <w:name w:val="Абзац 0.центр"/>
    <w:basedOn w:val="a3"/>
    <w:link w:val="00"/>
    <w:qFormat/>
    <w:rsid w:val="006E4B83"/>
    <w:pPr>
      <w:spacing w:line="240" w:lineRule="auto"/>
      <w:ind w:firstLine="0"/>
      <w:jc w:val="center"/>
    </w:pPr>
    <w:rPr>
      <w:sz w:val="28"/>
      <w:lang w:eastAsia="ru-RU"/>
    </w:rPr>
  </w:style>
  <w:style w:type="character" w:customStyle="1" w:styleId="00">
    <w:name w:val="Абзац 0.центр Знак"/>
    <w:link w:val="0"/>
    <w:locked/>
    <w:rsid w:val="006E4B83"/>
    <w:rPr>
      <w:sz w:val="28"/>
      <w:szCs w:val="24"/>
    </w:rPr>
  </w:style>
  <w:style w:type="character" w:customStyle="1" w:styleId="20">
    <w:name w:val="Заголовок 2 Знак"/>
    <w:aliases w:val=" Знак Знак Знак,H2 Знак,H21 Знак,H22 Знак"/>
    <w:link w:val="2"/>
    <w:rsid w:val="00F74393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customStyle="1" w:styleId="a1">
    <w:name w:val="ГОСТ Перечисления с &quot;дефисом&quot;"/>
    <w:rsid w:val="00F74393"/>
    <w:pPr>
      <w:numPr>
        <w:numId w:val="8"/>
      </w:numPr>
      <w:tabs>
        <w:tab w:val="left" w:pos="1134"/>
      </w:tabs>
      <w:spacing w:line="360" w:lineRule="auto"/>
      <w:jc w:val="both"/>
    </w:pPr>
    <w:rPr>
      <w:sz w:val="24"/>
      <w:szCs w:val="24"/>
    </w:rPr>
  </w:style>
  <w:style w:type="character" w:styleId="afff3">
    <w:name w:val="annotation reference"/>
    <w:rsid w:val="00666AA1"/>
    <w:rPr>
      <w:sz w:val="16"/>
      <w:szCs w:val="16"/>
    </w:rPr>
  </w:style>
  <w:style w:type="paragraph" w:styleId="afff4">
    <w:name w:val="annotation text"/>
    <w:basedOn w:val="a3"/>
    <w:link w:val="afff5"/>
    <w:rsid w:val="00666AA1"/>
    <w:rPr>
      <w:sz w:val="20"/>
      <w:szCs w:val="20"/>
    </w:rPr>
  </w:style>
  <w:style w:type="character" w:customStyle="1" w:styleId="afff5">
    <w:name w:val="Текст примечания Знак"/>
    <w:link w:val="afff4"/>
    <w:rsid w:val="00666AA1"/>
    <w:rPr>
      <w:lang w:eastAsia="en-US"/>
    </w:rPr>
  </w:style>
  <w:style w:type="paragraph" w:styleId="afff6">
    <w:name w:val="annotation subject"/>
    <w:basedOn w:val="afff4"/>
    <w:next w:val="afff4"/>
    <w:link w:val="afff7"/>
    <w:rsid w:val="00666AA1"/>
    <w:rPr>
      <w:b/>
      <w:bCs/>
    </w:rPr>
  </w:style>
  <w:style w:type="character" w:customStyle="1" w:styleId="afff7">
    <w:name w:val="Тема примечания Знак"/>
    <w:link w:val="afff6"/>
    <w:rsid w:val="00666AA1"/>
    <w:rPr>
      <w:b/>
      <w:bCs/>
      <w:lang w:eastAsia="en-US"/>
    </w:rPr>
  </w:style>
  <w:style w:type="paragraph" w:styleId="afff8">
    <w:name w:val="Revision"/>
    <w:hidden/>
    <w:uiPriority w:val="99"/>
    <w:semiHidden/>
    <w:rsid w:val="00666AA1"/>
    <w:rPr>
      <w:sz w:val="24"/>
      <w:szCs w:val="24"/>
      <w:lang w:eastAsia="en-US"/>
    </w:rPr>
  </w:style>
  <w:style w:type="character" w:customStyle="1" w:styleId="30">
    <w:name w:val="Заголовок 3 Знак"/>
    <w:aliases w:val="H3 Знак"/>
    <w:link w:val="3"/>
    <w:rsid w:val="0074537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aff">
    <w:name w:val="Название объекта Знак"/>
    <w:link w:val="afe"/>
    <w:uiPriority w:val="35"/>
    <w:rsid w:val="007527C5"/>
    <w:rPr>
      <w:b/>
      <w:bCs/>
      <w:lang w:eastAsia="en-US"/>
    </w:rPr>
  </w:style>
  <w:style w:type="character" w:customStyle="1" w:styleId="af3">
    <w:name w:val="Текст сноски Знак"/>
    <w:aliases w:val="Текст сноски-FN Знак,Footnote Text Char Знак Знак Знак,Footnote Text Char Знак Знак1,Schriftart: 9 pt Знак,Schriftart: 10 pt Знак,Schriftart: 8 pt Знак,Table_Footnote_last Знак,Oaeno niinee-FN Знак,Oaeno niinee Ciae Знак,Знак6 Знак"/>
    <w:link w:val="af2"/>
    <w:uiPriority w:val="99"/>
    <w:semiHidden/>
    <w:rsid w:val="00A00F98"/>
    <w:rPr>
      <w:lang w:eastAsia="en-US"/>
    </w:rPr>
  </w:style>
  <w:style w:type="paragraph" w:customStyle="1" w:styleId="a2">
    <w:name w:val="нумерованный табличный"/>
    <w:basedOn w:val="afff2"/>
    <w:rsid w:val="004C31D3"/>
    <w:pPr>
      <w:numPr>
        <w:numId w:val="36"/>
      </w:num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2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://ru.wikipedia.org/wiki/Internet_Explore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F0D1C-36E4-4B28-A70C-F7D77E9D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5328</Words>
  <Characters>30372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35629</CharactersWithSpaces>
  <SharedDoc>false</SharedDoc>
  <HLinks>
    <vt:vector size="108" baseType="variant">
      <vt:variant>
        <vt:i4>2031664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_Toc461208549</vt:lpwstr>
      </vt:variant>
      <vt:variant>
        <vt:i4>2031664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_Toc461208548</vt:lpwstr>
      </vt:variant>
      <vt:variant>
        <vt:i4>2031664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_Toc461208547</vt:lpwstr>
      </vt:variant>
      <vt:variant>
        <vt:i4>2031664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_Toc461208546</vt:lpwstr>
      </vt:variant>
      <vt:variant>
        <vt:i4>2031664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_Toc461208545</vt:lpwstr>
      </vt:variant>
      <vt:variant>
        <vt:i4>2031664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_Toc461208544</vt:lpwstr>
      </vt:variant>
      <vt:variant>
        <vt:i4>2031664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_Toc461208543</vt:lpwstr>
      </vt:variant>
      <vt:variant>
        <vt:i4>2031664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_Toc461208542</vt:lpwstr>
      </vt:variant>
      <vt:variant>
        <vt:i4>2031664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_Toc461208541</vt:lpwstr>
      </vt:variant>
      <vt:variant>
        <vt:i4>2031664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_Toc461208540</vt:lpwstr>
      </vt:variant>
      <vt:variant>
        <vt:i4>1572912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_Toc461208539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_Toc461208538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_Toc461208537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_Toc461208536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_Toc461208535</vt:lpwstr>
      </vt:variant>
      <vt:variant>
        <vt:i4>1572912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_Toc461208534</vt:lpwstr>
      </vt:variant>
      <vt:variant>
        <vt:i4>1572912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_Toc461208533</vt:lpwstr>
      </vt:variant>
      <vt:variant>
        <vt:i4>1572912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_Toc461208532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2018-08-17T09:25:00Z</dcterms:created>
  <dcterms:modified xsi:type="dcterms:W3CDTF">2019-04-09T10:47:00Z</dcterms:modified>
</cp:coreProperties>
</file>